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66DA2" w14:textId="77777777" w:rsidR="00970A56" w:rsidRPr="00B46CC7" w:rsidRDefault="00970A56" w:rsidP="00970A56">
      <w:pPr>
        <w:rPr>
          <w:rFonts w:ascii="Arial" w:hAnsi="Arial" w:cs="Arial"/>
        </w:rPr>
      </w:pPr>
    </w:p>
    <w:p w14:paraId="688889E2" w14:textId="58142C2F" w:rsidR="00970A56" w:rsidRPr="00B46CC7" w:rsidRDefault="00970A56" w:rsidP="001D148A">
      <w:pPr>
        <w:jc w:val="center"/>
        <w:rPr>
          <w:rFonts w:ascii="Arial" w:hAnsi="Arial" w:cs="Arial"/>
        </w:rPr>
      </w:pPr>
    </w:p>
    <w:p w14:paraId="591E9F7B" w14:textId="272268A2" w:rsidR="00970A56" w:rsidRPr="00B46CC7" w:rsidRDefault="00970A56" w:rsidP="00970A56">
      <w:pPr>
        <w:rPr>
          <w:rFonts w:ascii="Arial" w:hAnsi="Arial" w:cs="Arial"/>
        </w:rPr>
      </w:pPr>
    </w:p>
    <w:p w14:paraId="06D91F9B" w14:textId="2BAD9D0E" w:rsidR="00970A56" w:rsidRPr="00B46CC7" w:rsidRDefault="00CE228A" w:rsidP="00970A56">
      <w:pPr>
        <w:rPr>
          <w:rFonts w:ascii="Arial" w:hAnsi="Arial" w:cs="Arial"/>
        </w:rPr>
      </w:pPr>
      <w:r>
        <w:rPr>
          <w:rFonts w:ascii="Arial" w:hAnsi="Arial" w:cs="Arial"/>
          <w:noProof/>
        </w:rPr>
        <w:drawing>
          <wp:anchor distT="0" distB="0" distL="114300" distR="114300" simplePos="0" relativeHeight="251657728" behindDoc="0" locked="0" layoutInCell="1" allowOverlap="1" wp14:anchorId="4FF495CA" wp14:editId="3E6EFC86">
            <wp:simplePos x="0" y="0"/>
            <wp:positionH relativeFrom="margin">
              <wp:align>center</wp:align>
            </wp:positionH>
            <wp:positionV relativeFrom="paragraph">
              <wp:posOffset>17145</wp:posOffset>
            </wp:positionV>
            <wp:extent cx="3133748" cy="251938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2.PNG"/>
                    <pic:cNvPicPr/>
                  </pic:nvPicPr>
                  <pic:blipFill>
                    <a:blip r:embed="rId11">
                      <a:extLst>
                        <a:ext uri="{28A0092B-C50C-407E-A947-70E740481C1C}">
                          <a14:useLocalDpi xmlns:a14="http://schemas.microsoft.com/office/drawing/2010/main" val="0"/>
                        </a:ext>
                      </a:extLst>
                    </a:blip>
                    <a:stretch>
                      <a:fillRect/>
                    </a:stretch>
                  </pic:blipFill>
                  <pic:spPr>
                    <a:xfrm>
                      <a:off x="0" y="0"/>
                      <a:ext cx="3133748" cy="2519381"/>
                    </a:xfrm>
                    <a:prstGeom prst="rect">
                      <a:avLst/>
                    </a:prstGeom>
                  </pic:spPr>
                </pic:pic>
              </a:graphicData>
            </a:graphic>
          </wp:anchor>
        </w:drawing>
      </w:r>
    </w:p>
    <w:p w14:paraId="529E42B1" w14:textId="3B200289" w:rsidR="00970A56" w:rsidRPr="00B46CC7" w:rsidRDefault="00970A56" w:rsidP="00970A56">
      <w:pPr>
        <w:rPr>
          <w:rFonts w:ascii="Arial" w:hAnsi="Arial" w:cs="Arial"/>
        </w:rPr>
      </w:pPr>
    </w:p>
    <w:p w14:paraId="1C7161C9" w14:textId="2CE36BDC" w:rsidR="00970A56" w:rsidRPr="00B46CC7" w:rsidRDefault="00970A56" w:rsidP="00970A56">
      <w:pPr>
        <w:ind w:left="-426"/>
        <w:rPr>
          <w:rFonts w:ascii="Arial" w:hAnsi="Arial" w:cs="Arial"/>
        </w:rPr>
      </w:pPr>
    </w:p>
    <w:p w14:paraId="44C11B8F" w14:textId="77777777" w:rsidR="00970A56" w:rsidRPr="00B46CC7" w:rsidRDefault="00970A56" w:rsidP="00970A56">
      <w:pPr>
        <w:rPr>
          <w:rFonts w:ascii="Arial" w:hAnsi="Arial" w:cs="Arial"/>
        </w:rPr>
      </w:pPr>
    </w:p>
    <w:p w14:paraId="3F4B17FD" w14:textId="77777777" w:rsidR="00970A56" w:rsidRPr="00B46CC7" w:rsidRDefault="00970A56" w:rsidP="00970A56">
      <w:pPr>
        <w:rPr>
          <w:rFonts w:ascii="Arial" w:hAnsi="Arial" w:cs="Arial"/>
        </w:rPr>
      </w:pPr>
    </w:p>
    <w:p w14:paraId="3EE412FC" w14:textId="77777777" w:rsidR="00970A56" w:rsidRPr="00B46CC7" w:rsidRDefault="00970A56" w:rsidP="00970A56">
      <w:pPr>
        <w:rPr>
          <w:rFonts w:ascii="Arial" w:hAnsi="Arial" w:cs="Arial"/>
        </w:rPr>
      </w:pPr>
    </w:p>
    <w:p w14:paraId="4EB931BA" w14:textId="77777777" w:rsidR="00970A56" w:rsidRPr="00B46CC7" w:rsidRDefault="00970A56" w:rsidP="00970A56">
      <w:pPr>
        <w:rPr>
          <w:rFonts w:ascii="Arial" w:hAnsi="Arial" w:cs="Arial"/>
        </w:rPr>
      </w:pPr>
    </w:p>
    <w:p w14:paraId="31B580CA" w14:textId="77777777" w:rsidR="00970A56" w:rsidRPr="00B46CC7" w:rsidRDefault="00970A56" w:rsidP="00970A56">
      <w:pPr>
        <w:ind w:firstLine="720"/>
        <w:rPr>
          <w:rFonts w:ascii="Arial" w:hAnsi="Arial" w:cs="Arial"/>
          <w:b/>
          <w:sz w:val="44"/>
          <w:szCs w:val="44"/>
        </w:rPr>
      </w:pPr>
    </w:p>
    <w:p w14:paraId="53FCA215" w14:textId="77777777" w:rsidR="00CE228A" w:rsidRDefault="00CE228A" w:rsidP="006D6678">
      <w:pPr>
        <w:ind w:firstLine="720"/>
        <w:jc w:val="center"/>
        <w:rPr>
          <w:rFonts w:ascii="Amatic SC" w:hAnsi="Amatic SC" w:cs="Arial"/>
          <w:b/>
          <w:sz w:val="48"/>
          <w:szCs w:val="48"/>
        </w:rPr>
      </w:pPr>
    </w:p>
    <w:p w14:paraId="271C30BF" w14:textId="42DA83BC" w:rsidR="00970A56" w:rsidRDefault="00970A56" w:rsidP="006D6678">
      <w:pPr>
        <w:ind w:firstLine="720"/>
        <w:jc w:val="center"/>
        <w:rPr>
          <w:rFonts w:ascii="Amatic SC" w:hAnsi="Amatic SC" w:cs="Arial"/>
          <w:b/>
          <w:sz w:val="48"/>
          <w:szCs w:val="48"/>
        </w:rPr>
      </w:pPr>
      <w:r w:rsidRPr="008E1144">
        <w:rPr>
          <w:rFonts w:ascii="Amatic SC" w:hAnsi="Amatic SC" w:cs="Arial"/>
          <w:b/>
          <w:sz w:val="48"/>
          <w:szCs w:val="48"/>
        </w:rPr>
        <w:t>Attendance and Lateness Policy</w:t>
      </w:r>
    </w:p>
    <w:p w14:paraId="12D95B1D" w14:textId="1DE2D0DB" w:rsidR="002D0ADC" w:rsidRDefault="002D0ADC" w:rsidP="006D6678">
      <w:pPr>
        <w:ind w:firstLine="720"/>
        <w:jc w:val="center"/>
        <w:rPr>
          <w:rFonts w:ascii="Amatic SC" w:hAnsi="Amatic SC" w:cs="Arial"/>
          <w:b/>
          <w:sz w:val="48"/>
          <w:szCs w:val="48"/>
        </w:rPr>
      </w:pPr>
    </w:p>
    <w:p w14:paraId="21731124" w14:textId="61B35ADB" w:rsidR="00CE228A" w:rsidRDefault="00CE228A" w:rsidP="006D6678">
      <w:pPr>
        <w:ind w:firstLine="720"/>
        <w:jc w:val="center"/>
        <w:rPr>
          <w:rFonts w:ascii="Amatic SC" w:hAnsi="Amatic SC" w:cs="Arial"/>
          <w:b/>
          <w:sz w:val="48"/>
          <w:szCs w:val="48"/>
        </w:rPr>
      </w:pPr>
    </w:p>
    <w:p w14:paraId="38B17347" w14:textId="77777777" w:rsidR="00CE228A" w:rsidRPr="008E1144" w:rsidRDefault="00CE228A" w:rsidP="006D6678">
      <w:pPr>
        <w:ind w:firstLine="720"/>
        <w:jc w:val="center"/>
        <w:rPr>
          <w:rFonts w:ascii="Amatic SC" w:hAnsi="Amatic SC" w:cs="Arial"/>
          <w:b/>
          <w:sz w:val="48"/>
          <w:szCs w:val="48"/>
        </w:rPr>
      </w:pPr>
    </w:p>
    <w:tbl>
      <w:tblPr>
        <w:tblStyle w:val="TableGrid"/>
        <w:tblW w:w="0" w:type="auto"/>
        <w:tblInd w:w="108" w:type="dxa"/>
        <w:tblLook w:val="04A0" w:firstRow="1" w:lastRow="0" w:firstColumn="1" w:lastColumn="0" w:noHBand="0" w:noVBand="1"/>
      </w:tblPr>
      <w:tblGrid>
        <w:gridCol w:w="3066"/>
        <w:gridCol w:w="5842"/>
      </w:tblGrid>
      <w:tr w:rsidR="00970A56" w:rsidRPr="00B46CC7" w14:paraId="28EC5171" w14:textId="77777777" w:rsidTr="001F4309">
        <w:tc>
          <w:tcPr>
            <w:tcW w:w="3119" w:type="dxa"/>
          </w:tcPr>
          <w:p w14:paraId="7F86E63A" w14:textId="77777777" w:rsidR="00970A56" w:rsidRPr="00B46CC7" w:rsidRDefault="00970A56" w:rsidP="001F4309">
            <w:pPr>
              <w:rPr>
                <w:rFonts w:ascii="Arial" w:hAnsi="Arial" w:cs="Arial"/>
                <w:sz w:val="28"/>
                <w:szCs w:val="28"/>
              </w:rPr>
            </w:pPr>
            <w:r w:rsidRPr="00B46CC7">
              <w:rPr>
                <w:rFonts w:ascii="Arial" w:hAnsi="Arial" w:cs="Arial"/>
                <w:sz w:val="28"/>
                <w:szCs w:val="28"/>
              </w:rPr>
              <w:t>Last Reviewed:</w:t>
            </w:r>
          </w:p>
          <w:p w14:paraId="753B2CEA" w14:textId="77777777" w:rsidR="00970A56" w:rsidRPr="00B46CC7" w:rsidRDefault="00970A56" w:rsidP="001F4309">
            <w:pPr>
              <w:rPr>
                <w:rFonts w:ascii="Arial" w:hAnsi="Arial" w:cs="Arial"/>
                <w:sz w:val="28"/>
                <w:szCs w:val="28"/>
              </w:rPr>
            </w:pPr>
          </w:p>
        </w:tc>
        <w:tc>
          <w:tcPr>
            <w:tcW w:w="6015" w:type="dxa"/>
          </w:tcPr>
          <w:p w14:paraId="7A36F1EF" w14:textId="4E62FE59" w:rsidR="00970A56" w:rsidRPr="00B46CC7" w:rsidRDefault="00CE228A" w:rsidP="001F4309">
            <w:pPr>
              <w:rPr>
                <w:rFonts w:ascii="Arial" w:hAnsi="Arial" w:cs="Arial"/>
                <w:sz w:val="28"/>
                <w:szCs w:val="28"/>
              </w:rPr>
            </w:pPr>
            <w:r>
              <w:rPr>
                <w:rFonts w:ascii="Arial" w:hAnsi="Arial" w:cs="Arial"/>
                <w:sz w:val="28"/>
                <w:szCs w:val="28"/>
              </w:rPr>
              <w:t>July 2023</w:t>
            </w:r>
          </w:p>
        </w:tc>
      </w:tr>
      <w:tr w:rsidR="00970A56" w:rsidRPr="00B46CC7" w14:paraId="3940DDA0" w14:textId="77777777" w:rsidTr="001F4309">
        <w:tc>
          <w:tcPr>
            <w:tcW w:w="3119" w:type="dxa"/>
          </w:tcPr>
          <w:p w14:paraId="0CFD1A05" w14:textId="77777777" w:rsidR="00970A56" w:rsidRPr="00B46CC7" w:rsidRDefault="00970A56" w:rsidP="001F4309">
            <w:pPr>
              <w:rPr>
                <w:rFonts w:ascii="Arial" w:hAnsi="Arial" w:cs="Arial"/>
                <w:sz w:val="28"/>
                <w:szCs w:val="28"/>
              </w:rPr>
            </w:pPr>
            <w:r w:rsidRPr="00B46CC7">
              <w:rPr>
                <w:rFonts w:ascii="Arial" w:hAnsi="Arial" w:cs="Arial"/>
                <w:sz w:val="28"/>
                <w:szCs w:val="28"/>
              </w:rPr>
              <w:t>Review Frequency:</w:t>
            </w:r>
          </w:p>
          <w:p w14:paraId="64DBED9B" w14:textId="77777777" w:rsidR="00970A56" w:rsidRPr="00B46CC7" w:rsidRDefault="00970A56" w:rsidP="001F4309">
            <w:pPr>
              <w:rPr>
                <w:rFonts w:ascii="Arial" w:hAnsi="Arial" w:cs="Arial"/>
                <w:sz w:val="28"/>
                <w:szCs w:val="28"/>
              </w:rPr>
            </w:pPr>
          </w:p>
        </w:tc>
        <w:tc>
          <w:tcPr>
            <w:tcW w:w="6015" w:type="dxa"/>
          </w:tcPr>
          <w:p w14:paraId="64375190" w14:textId="77777777" w:rsidR="00970A56" w:rsidRPr="00B46CC7" w:rsidRDefault="001D7BDE" w:rsidP="001F4309">
            <w:pPr>
              <w:rPr>
                <w:rFonts w:ascii="Arial" w:hAnsi="Arial" w:cs="Arial"/>
                <w:sz w:val="28"/>
                <w:szCs w:val="28"/>
              </w:rPr>
            </w:pPr>
            <w:r w:rsidRPr="00B46CC7">
              <w:rPr>
                <w:rFonts w:ascii="Arial" w:hAnsi="Arial" w:cs="Arial"/>
                <w:sz w:val="28"/>
                <w:szCs w:val="28"/>
              </w:rPr>
              <w:t>Every Three Years</w:t>
            </w:r>
          </w:p>
        </w:tc>
      </w:tr>
      <w:tr w:rsidR="00970A56" w:rsidRPr="00B46CC7" w14:paraId="718FADB6" w14:textId="77777777" w:rsidTr="001F4309">
        <w:tc>
          <w:tcPr>
            <w:tcW w:w="3119" w:type="dxa"/>
          </w:tcPr>
          <w:p w14:paraId="08831493" w14:textId="77777777" w:rsidR="00970A56" w:rsidRPr="00B46CC7" w:rsidRDefault="00970A56" w:rsidP="001F4309">
            <w:pPr>
              <w:rPr>
                <w:rFonts w:ascii="Arial" w:hAnsi="Arial" w:cs="Arial"/>
                <w:sz w:val="28"/>
                <w:szCs w:val="28"/>
              </w:rPr>
            </w:pPr>
            <w:r w:rsidRPr="00B46CC7">
              <w:rPr>
                <w:rFonts w:ascii="Arial" w:hAnsi="Arial" w:cs="Arial"/>
                <w:sz w:val="28"/>
                <w:szCs w:val="28"/>
              </w:rPr>
              <w:t>Due for Review:</w:t>
            </w:r>
          </w:p>
          <w:p w14:paraId="27B90FE3" w14:textId="77777777" w:rsidR="00970A56" w:rsidRPr="00B46CC7" w:rsidRDefault="00970A56" w:rsidP="001F4309">
            <w:pPr>
              <w:rPr>
                <w:rFonts w:ascii="Arial" w:hAnsi="Arial" w:cs="Arial"/>
                <w:sz w:val="28"/>
                <w:szCs w:val="28"/>
              </w:rPr>
            </w:pPr>
          </w:p>
        </w:tc>
        <w:tc>
          <w:tcPr>
            <w:tcW w:w="6015" w:type="dxa"/>
          </w:tcPr>
          <w:p w14:paraId="01A3520F" w14:textId="23211260" w:rsidR="00970A56" w:rsidRPr="00B46CC7" w:rsidRDefault="002D0ADC" w:rsidP="001F4309">
            <w:pPr>
              <w:rPr>
                <w:rFonts w:ascii="Arial" w:hAnsi="Arial" w:cs="Arial"/>
                <w:sz w:val="28"/>
                <w:szCs w:val="28"/>
              </w:rPr>
            </w:pPr>
            <w:r>
              <w:rPr>
                <w:rFonts w:ascii="Arial" w:hAnsi="Arial" w:cs="Arial"/>
                <w:sz w:val="28"/>
                <w:szCs w:val="28"/>
              </w:rPr>
              <w:t>August</w:t>
            </w:r>
            <w:r w:rsidR="00A66A0A">
              <w:rPr>
                <w:rFonts w:ascii="Arial" w:hAnsi="Arial" w:cs="Arial"/>
                <w:sz w:val="28"/>
                <w:szCs w:val="28"/>
              </w:rPr>
              <w:t xml:space="preserve"> 202</w:t>
            </w:r>
            <w:r>
              <w:rPr>
                <w:rFonts w:ascii="Arial" w:hAnsi="Arial" w:cs="Arial"/>
                <w:sz w:val="28"/>
                <w:szCs w:val="28"/>
              </w:rPr>
              <w:t>5</w:t>
            </w:r>
          </w:p>
        </w:tc>
      </w:tr>
    </w:tbl>
    <w:p w14:paraId="30081C06" w14:textId="396114FF" w:rsidR="00970A56" w:rsidRDefault="00970A56" w:rsidP="00970A56">
      <w:pPr>
        <w:ind w:firstLine="720"/>
        <w:rPr>
          <w:rFonts w:ascii="Arial" w:hAnsi="Arial" w:cs="Arial"/>
          <w:sz w:val="28"/>
          <w:szCs w:val="28"/>
        </w:rPr>
      </w:pPr>
    </w:p>
    <w:p w14:paraId="5C6F4FAE" w14:textId="19654FC9" w:rsidR="009F040E" w:rsidRDefault="009F040E" w:rsidP="00970A56">
      <w:pPr>
        <w:ind w:firstLine="720"/>
        <w:rPr>
          <w:rFonts w:ascii="Arial" w:hAnsi="Arial" w:cs="Arial"/>
          <w:sz w:val="28"/>
          <w:szCs w:val="28"/>
        </w:rPr>
      </w:pPr>
    </w:p>
    <w:p w14:paraId="5EB287D1" w14:textId="2CF0359C" w:rsidR="00DC2319" w:rsidRDefault="00DC2319" w:rsidP="00970A56">
      <w:pPr>
        <w:ind w:firstLine="720"/>
        <w:rPr>
          <w:rFonts w:ascii="Arial" w:hAnsi="Arial" w:cs="Arial"/>
          <w:sz w:val="28"/>
          <w:szCs w:val="28"/>
        </w:rPr>
      </w:pPr>
    </w:p>
    <w:p w14:paraId="16457AB1" w14:textId="77777777" w:rsidR="00DC2319" w:rsidRPr="00B46CC7" w:rsidRDefault="00DC2319" w:rsidP="00970A56">
      <w:pPr>
        <w:ind w:firstLine="720"/>
        <w:rPr>
          <w:rFonts w:ascii="Arial" w:hAnsi="Arial" w:cs="Arial"/>
          <w:sz w:val="28"/>
          <w:szCs w:val="28"/>
        </w:rPr>
      </w:pPr>
    </w:p>
    <w:p w14:paraId="48F1DEA4" w14:textId="77777777" w:rsidR="008E1144" w:rsidRPr="00AB3BFF" w:rsidRDefault="008E1144" w:rsidP="009502D4">
      <w:pPr>
        <w:pStyle w:val="Default"/>
        <w:rPr>
          <w:rFonts w:ascii="Arial" w:hAnsi="Arial" w:cs="Arial"/>
        </w:rPr>
      </w:pPr>
    </w:p>
    <w:sdt>
      <w:sdtPr>
        <w:rPr>
          <w:rFonts w:ascii="Arial" w:eastAsiaTheme="minorHAnsi" w:hAnsi="Arial" w:cs="Arial"/>
          <w:b w:val="0"/>
          <w:bCs w:val="0"/>
          <w:color w:val="auto"/>
          <w:sz w:val="24"/>
          <w:szCs w:val="24"/>
          <w:lang w:val="en-GB" w:eastAsia="en-US"/>
        </w:rPr>
        <w:id w:val="102155336"/>
        <w:docPartObj>
          <w:docPartGallery w:val="Table of Contents"/>
          <w:docPartUnique/>
        </w:docPartObj>
      </w:sdtPr>
      <w:sdtEndPr>
        <w:rPr>
          <w:noProof/>
        </w:rPr>
      </w:sdtEndPr>
      <w:sdtContent>
        <w:p w14:paraId="3A5F69D6" w14:textId="77777777" w:rsidR="00EE046B" w:rsidRPr="00AB3BFF" w:rsidRDefault="00EE046B">
          <w:pPr>
            <w:pStyle w:val="TOCHeading"/>
            <w:rPr>
              <w:rFonts w:ascii="Arial" w:hAnsi="Arial" w:cs="Arial"/>
              <w:sz w:val="24"/>
              <w:szCs w:val="24"/>
            </w:rPr>
          </w:pPr>
          <w:r w:rsidRPr="00AB3BFF">
            <w:rPr>
              <w:rFonts w:ascii="Arial" w:hAnsi="Arial" w:cs="Arial"/>
              <w:sz w:val="24"/>
              <w:szCs w:val="24"/>
            </w:rPr>
            <w:t>Contents</w:t>
          </w:r>
        </w:p>
        <w:p w14:paraId="796C1260" w14:textId="77777777" w:rsidR="001D148A" w:rsidRPr="00DD03E9" w:rsidRDefault="00EE046B">
          <w:pPr>
            <w:pStyle w:val="TOC1"/>
            <w:tabs>
              <w:tab w:val="left" w:pos="660"/>
              <w:tab w:val="right" w:leader="dot" w:pos="9016"/>
            </w:tabs>
            <w:rPr>
              <w:rFonts w:ascii="Arial" w:eastAsiaTheme="minorEastAsia" w:hAnsi="Arial" w:cs="Arial"/>
              <w:noProof/>
              <w:sz w:val="24"/>
              <w:szCs w:val="24"/>
              <w:lang w:eastAsia="en-GB"/>
            </w:rPr>
          </w:pPr>
          <w:r w:rsidRPr="00DD03E9">
            <w:rPr>
              <w:rFonts w:ascii="Arial" w:hAnsi="Arial" w:cs="Arial"/>
              <w:sz w:val="24"/>
              <w:szCs w:val="24"/>
            </w:rPr>
            <w:fldChar w:fldCharType="begin"/>
          </w:r>
          <w:r w:rsidRPr="00DD03E9">
            <w:rPr>
              <w:rFonts w:ascii="Arial" w:hAnsi="Arial" w:cs="Arial"/>
              <w:sz w:val="24"/>
              <w:szCs w:val="24"/>
            </w:rPr>
            <w:instrText xml:space="preserve"> TOC \o "1-3" \h \z \u </w:instrText>
          </w:r>
          <w:r w:rsidRPr="00DD03E9">
            <w:rPr>
              <w:rFonts w:ascii="Arial" w:hAnsi="Arial" w:cs="Arial"/>
              <w:sz w:val="24"/>
              <w:szCs w:val="24"/>
            </w:rPr>
            <w:fldChar w:fldCharType="separate"/>
          </w:r>
          <w:hyperlink w:anchor="_Toc52965667" w:history="1">
            <w:r w:rsidR="001D148A" w:rsidRPr="00DD03E9">
              <w:rPr>
                <w:rStyle w:val="Hyperlink"/>
                <w:rFonts w:ascii="Arial" w:hAnsi="Arial" w:cs="Arial"/>
                <w:noProof/>
                <w:sz w:val="24"/>
                <w:szCs w:val="24"/>
              </w:rPr>
              <w:t>1.0</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Introduction</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_Toc52965667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3</w:t>
            </w:r>
            <w:r w:rsidR="001D148A" w:rsidRPr="00DD03E9">
              <w:rPr>
                <w:rFonts w:ascii="Arial" w:hAnsi="Arial" w:cs="Arial"/>
                <w:noProof/>
                <w:webHidden/>
                <w:sz w:val="24"/>
                <w:szCs w:val="24"/>
              </w:rPr>
              <w:fldChar w:fldCharType="end"/>
            </w:r>
          </w:hyperlink>
        </w:p>
        <w:p w14:paraId="4209F2B2" w14:textId="77777777" w:rsidR="001D148A" w:rsidRPr="00DD03E9" w:rsidRDefault="00B63F3B">
          <w:pPr>
            <w:pStyle w:val="TOC1"/>
            <w:tabs>
              <w:tab w:val="left" w:pos="660"/>
              <w:tab w:val="right" w:leader="dot" w:pos="9016"/>
            </w:tabs>
            <w:rPr>
              <w:rFonts w:ascii="Arial" w:eastAsiaTheme="minorEastAsia" w:hAnsi="Arial" w:cs="Arial"/>
              <w:noProof/>
              <w:sz w:val="24"/>
              <w:szCs w:val="24"/>
              <w:lang w:eastAsia="en-GB"/>
            </w:rPr>
          </w:pPr>
          <w:hyperlink w:anchor="_Toc52965668" w:history="1">
            <w:r w:rsidR="001D148A" w:rsidRPr="00DD03E9">
              <w:rPr>
                <w:rStyle w:val="Hyperlink"/>
                <w:rFonts w:ascii="Arial" w:hAnsi="Arial" w:cs="Arial"/>
                <w:noProof/>
                <w:sz w:val="24"/>
                <w:szCs w:val="24"/>
              </w:rPr>
              <w:t>2.0</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Types of Absence</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_Toc52965668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3</w:t>
            </w:r>
            <w:r w:rsidR="001D148A" w:rsidRPr="00DD03E9">
              <w:rPr>
                <w:rFonts w:ascii="Arial" w:hAnsi="Arial" w:cs="Arial"/>
                <w:noProof/>
                <w:webHidden/>
                <w:sz w:val="24"/>
                <w:szCs w:val="24"/>
              </w:rPr>
              <w:fldChar w:fldCharType="end"/>
            </w:r>
          </w:hyperlink>
        </w:p>
        <w:p w14:paraId="12B08064" w14:textId="77777777" w:rsidR="001D148A" w:rsidRPr="00DD03E9" w:rsidRDefault="00B63F3B" w:rsidP="00176367">
          <w:pPr>
            <w:pStyle w:val="TOC2"/>
            <w:tabs>
              <w:tab w:val="left" w:pos="880"/>
              <w:tab w:val="right" w:leader="dot" w:pos="9016"/>
            </w:tabs>
            <w:ind w:left="0"/>
            <w:rPr>
              <w:rFonts w:ascii="Arial" w:eastAsiaTheme="minorEastAsia" w:hAnsi="Arial" w:cs="Arial"/>
              <w:noProof/>
              <w:sz w:val="24"/>
              <w:szCs w:val="24"/>
              <w:lang w:eastAsia="en-GB"/>
            </w:rPr>
          </w:pPr>
          <w:hyperlink w:anchor="_Toc52965669" w:history="1">
            <w:r w:rsidR="001D148A" w:rsidRPr="00DD03E9">
              <w:rPr>
                <w:rStyle w:val="Hyperlink"/>
                <w:rFonts w:ascii="Arial" w:hAnsi="Arial" w:cs="Arial"/>
                <w:noProof/>
                <w:sz w:val="24"/>
                <w:szCs w:val="24"/>
              </w:rPr>
              <w:t>2.1</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Authorised Absence</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_Toc52965669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3</w:t>
            </w:r>
            <w:r w:rsidR="001D148A" w:rsidRPr="00DD03E9">
              <w:rPr>
                <w:rFonts w:ascii="Arial" w:hAnsi="Arial" w:cs="Arial"/>
                <w:noProof/>
                <w:webHidden/>
                <w:sz w:val="24"/>
                <w:szCs w:val="24"/>
              </w:rPr>
              <w:fldChar w:fldCharType="end"/>
            </w:r>
          </w:hyperlink>
        </w:p>
        <w:p w14:paraId="183A3B1F" w14:textId="77777777" w:rsidR="001D148A" w:rsidRPr="00DD03E9" w:rsidRDefault="00B63F3B" w:rsidP="00176367">
          <w:pPr>
            <w:pStyle w:val="TOC2"/>
            <w:tabs>
              <w:tab w:val="left" w:pos="880"/>
              <w:tab w:val="right" w:leader="dot" w:pos="9016"/>
            </w:tabs>
            <w:ind w:left="0"/>
            <w:rPr>
              <w:rFonts w:ascii="Arial" w:eastAsiaTheme="minorEastAsia" w:hAnsi="Arial" w:cs="Arial"/>
              <w:noProof/>
              <w:sz w:val="24"/>
              <w:szCs w:val="24"/>
              <w:lang w:eastAsia="en-GB"/>
            </w:rPr>
          </w:pPr>
          <w:hyperlink w:anchor="_Toc52965670" w:history="1">
            <w:r w:rsidR="001D148A" w:rsidRPr="00DD03E9">
              <w:rPr>
                <w:rStyle w:val="Hyperlink"/>
                <w:rFonts w:ascii="Arial" w:hAnsi="Arial" w:cs="Arial"/>
                <w:noProof/>
                <w:sz w:val="24"/>
                <w:szCs w:val="24"/>
              </w:rPr>
              <w:t>2.2</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Unauthorised Absence</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_Toc52965670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4</w:t>
            </w:r>
            <w:r w:rsidR="001D148A" w:rsidRPr="00DD03E9">
              <w:rPr>
                <w:rFonts w:ascii="Arial" w:hAnsi="Arial" w:cs="Arial"/>
                <w:noProof/>
                <w:webHidden/>
                <w:sz w:val="24"/>
                <w:szCs w:val="24"/>
              </w:rPr>
              <w:fldChar w:fldCharType="end"/>
            </w:r>
          </w:hyperlink>
        </w:p>
        <w:p w14:paraId="0CFACFFC" w14:textId="77777777" w:rsidR="001D148A" w:rsidRPr="00DD03E9" w:rsidRDefault="00B63F3B">
          <w:pPr>
            <w:pStyle w:val="TOC1"/>
            <w:tabs>
              <w:tab w:val="left" w:pos="660"/>
              <w:tab w:val="right" w:leader="dot" w:pos="9016"/>
            </w:tabs>
            <w:rPr>
              <w:rFonts w:ascii="Arial" w:eastAsiaTheme="minorEastAsia" w:hAnsi="Arial" w:cs="Arial"/>
              <w:noProof/>
              <w:sz w:val="24"/>
              <w:szCs w:val="24"/>
              <w:lang w:eastAsia="en-GB"/>
            </w:rPr>
          </w:pPr>
          <w:hyperlink w:anchor="_Toc52965671" w:history="1">
            <w:r w:rsidR="001D148A" w:rsidRPr="00DD03E9">
              <w:rPr>
                <w:rStyle w:val="Hyperlink"/>
                <w:rFonts w:ascii="Arial" w:hAnsi="Arial" w:cs="Arial"/>
                <w:noProof/>
                <w:sz w:val="24"/>
                <w:szCs w:val="24"/>
              </w:rPr>
              <w:t>3.0</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Persistent Absence</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_Toc52965671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4</w:t>
            </w:r>
            <w:r w:rsidR="001D148A" w:rsidRPr="00DD03E9">
              <w:rPr>
                <w:rFonts w:ascii="Arial" w:hAnsi="Arial" w:cs="Arial"/>
                <w:noProof/>
                <w:webHidden/>
                <w:sz w:val="24"/>
                <w:szCs w:val="24"/>
              </w:rPr>
              <w:fldChar w:fldCharType="end"/>
            </w:r>
          </w:hyperlink>
        </w:p>
        <w:p w14:paraId="0D09A11C" w14:textId="77777777" w:rsidR="001D148A" w:rsidRPr="00DD03E9" w:rsidRDefault="00B63F3B">
          <w:pPr>
            <w:pStyle w:val="TOC1"/>
            <w:tabs>
              <w:tab w:val="left" w:pos="660"/>
              <w:tab w:val="right" w:leader="dot" w:pos="9016"/>
            </w:tabs>
            <w:rPr>
              <w:rFonts w:ascii="Arial" w:eastAsiaTheme="minorEastAsia" w:hAnsi="Arial" w:cs="Arial"/>
              <w:noProof/>
              <w:sz w:val="24"/>
              <w:szCs w:val="24"/>
              <w:lang w:eastAsia="en-GB"/>
            </w:rPr>
          </w:pPr>
          <w:hyperlink w:anchor="_Toc52965672" w:history="1">
            <w:r w:rsidR="001D148A" w:rsidRPr="00DD03E9">
              <w:rPr>
                <w:rStyle w:val="Hyperlink"/>
                <w:rFonts w:ascii="Arial" w:hAnsi="Arial" w:cs="Arial"/>
                <w:noProof/>
                <w:sz w:val="24"/>
                <w:szCs w:val="24"/>
              </w:rPr>
              <w:t xml:space="preserve">4.0 </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Children missing from education (CME)</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_Toc52965672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4</w:t>
            </w:r>
            <w:r w:rsidR="001D148A" w:rsidRPr="00DD03E9">
              <w:rPr>
                <w:rFonts w:ascii="Arial" w:hAnsi="Arial" w:cs="Arial"/>
                <w:noProof/>
                <w:webHidden/>
                <w:sz w:val="24"/>
                <w:szCs w:val="24"/>
              </w:rPr>
              <w:fldChar w:fldCharType="end"/>
            </w:r>
          </w:hyperlink>
        </w:p>
        <w:p w14:paraId="4576693E" w14:textId="77777777" w:rsidR="001D148A" w:rsidRPr="00DD03E9" w:rsidRDefault="00B63F3B">
          <w:pPr>
            <w:pStyle w:val="TOC1"/>
            <w:tabs>
              <w:tab w:val="left" w:pos="660"/>
              <w:tab w:val="right" w:leader="dot" w:pos="9016"/>
            </w:tabs>
            <w:rPr>
              <w:rFonts w:ascii="Arial" w:eastAsiaTheme="minorEastAsia" w:hAnsi="Arial" w:cs="Arial"/>
              <w:noProof/>
              <w:sz w:val="24"/>
              <w:szCs w:val="24"/>
              <w:lang w:eastAsia="en-GB"/>
            </w:rPr>
          </w:pPr>
          <w:hyperlink w:anchor="_Toc52965673" w:history="1">
            <w:r w:rsidR="001D148A" w:rsidRPr="00DD03E9">
              <w:rPr>
                <w:rStyle w:val="Hyperlink"/>
                <w:rFonts w:ascii="Arial" w:hAnsi="Arial" w:cs="Arial"/>
                <w:noProof/>
                <w:sz w:val="24"/>
                <w:szCs w:val="24"/>
              </w:rPr>
              <w:t>5.0</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Approved Educational Activity</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_Toc52965673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5</w:t>
            </w:r>
            <w:r w:rsidR="001D148A" w:rsidRPr="00DD03E9">
              <w:rPr>
                <w:rFonts w:ascii="Arial" w:hAnsi="Arial" w:cs="Arial"/>
                <w:noProof/>
                <w:webHidden/>
                <w:sz w:val="24"/>
                <w:szCs w:val="24"/>
              </w:rPr>
              <w:fldChar w:fldCharType="end"/>
            </w:r>
          </w:hyperlink>
        </w:p>
        <w:p w14:paraId="6AB04098" w14:textId="77777777" w:rsidR="001D148A" w:rsidRPr="00DD03E9" w:rsidRDefault="00B63F3B">
          <w:pPr>
            <w:pStyle w:val="TOC1"/>
            <w:tabs>
              <w:tab w:val="left" w:pos="660"/>
              <w:tab w:val="right" w:leader="dot" w:pos="9016"/>
            </w:tabs>
            <w:rPr>
              <w:rFonts w:ascii="Arial" w:eastAsiaTheme="minorEastAsia" w:hAnsi="Arial" w:cs="Arial"/>
              <w:noProof/>
              <w:sz w:val="24"/>
              <w:szCs w:val="24"/>
              <w:lang w:eastAsia="en-GB"/>
            </w:rPr>
          </w:pPr>
          <w:hyperlink w:anchor="_Toc52965674" w:history="1">
            <w:r w:rsidR="001D148A" w:rsidRPr="00DD03E9">
              <w:rPr>
                <w:rStyle w:val="Hyperlink"/>
                <w:rFonts w:ascii="Arial" w:hAnsi="Arial" w:cs="Arial"/>
                <w:noProof/>
                <w:sz w:val="24"/>
                <w:szCs w:val="24"/>
              </w:rPr>
              <w:t>6.0</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Registers</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_Toc52965674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5</w:t>
            </w:r>
            <w:r w:rsidR="001D148A" w:rsidRPr="00DD03E9">
              <w:rPr>
                <w:rFonts w:ascii="Arial" w:hAnsi="Arial" w:cs="Arial"/>
                <w:noProof/>
                <w:webHidden/>
                <w:sz w:val="24"/>
                <w:szCs w:val="24"/>
              </w:rPr>
              <w:fldChar w:fldCharType="end"/>
            </w:r>
          </w:hyperlink>
        </w:p>
        <w:p w14:paraId="06AAF598" w14:textId="77777777" w:rsidR="001D148A" w:rsidRPr="00DD03E9" w:rsidRDefault="00B63F3B">
          <w:pPr>
            <w:pStyle w:val="TOC1"/>
            <w:tabs>
              <w:tab w:val="left" w:pos="660"/>
              <w:tab w:val="right" w:leader="dot" w:pos="9016"/>
            </w:tabs>
            <w:rPr>
              <w:rFonts w:ascii="Arial" w:eastAsiaTheme="minorEastAsia" w:hAnsi="Arial" w:cs="Arial"/>
              <w:noProof/>
              <w:sz w:val="24"/>
              <w:szCs w:val="24"/>
              <w:lang w:eastAsia="en-GB"/>
            </w:rPr>
          </w:pPr>
          <w:hyperlink w:anchor="_Toc52965675" w:history="1">
            <w:r w:rsidR="001D148A" w:rsidRPr="00DD03E9">
              <w:rPr>
                <w:rStyle w:val="Hyperlink"/>
                <w:rFonts w:ascii="Arial" w:hAnsi="Arial" w:cs="Arial"/>
                <w:noProof/>
                <w:sz w:val="24"/>
                <w:szCs w:val="24"/>
              </w:rPr>
              <w:t>7.0</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Monitoring and Management of Absence</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_Toc52965675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5</w:t>
            </w:r>
            <w:r w:rsidR="001D148A" w:rsidRPr="00DD03E9">
              <w:rPr>
                <w:rFonts w:ascii="Arial" w:hAnsi="Arial" w:cs="Arial"/>
                <w:noProof/>
                <w:webHidden/>
                <w:sz w:val="24"/>
                <w:szCs w:val="24"/>
              </w:rPr>
              <w:fldChar w:fldCharType="end"/>
            </w:r>
          </w:hyperlink>
        </w:p>
        <w:p w14:paraId="679C6AAF" w14:textId="77777777" w:rsidR="001D148A" w:rsidRPr="00DD03E9" w:rsidRDefault="00B63F3B">
          <w:pPr>
            <w:pStyle w:val="TOC1"/>
            <w:tabs>
              <w:tab w:val="left" w:pos="660"/>
              <w:tab w:val="right" w:leader="dot" w:pos="9016"/>
            </w:tabs>
            <w:rPr>
              <w:rFonts w:ascii="Arial" w:eastAsiaTheme="minorEastAsia" w:hAnsi="Arial" w:cs="Arial"/>
              <w:noProof/>
              <w:sz w:val="24"/>
              <w:szCs w:val="24"/>
              <w:lang w:eastAsia="en-GB"/>
            </w:rPr>
          </w:pPr>
          <w:hyperlink w:anchor="_Toc52965676" w:history="1">
            <w:r w:rsidR="001D148A" w:rsidRPr="00DD03E9">
              <w:rPr>
                <w:rStyle w:val="Hyperlink"/>
                <w:rFonts w:ascii="Arial" w:hAnsi="Arial" w:cs="Arial"/>
                <w:noProof/>
                <w:sz w:val="24"/>
                <w:szCs w:val="24"/>
              </w:rPr>
              <w:t>8.0</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First Day Response</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_Toc52965676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6</w:t>
            </w:r>
            <w:r w:rsidR="001D148A" w:rsidRPr="00DD03E9">
              <w:rPr>
                <w:rFonts w:ascii="Arial" w:hAnsi="Arial" w:cs="Arial"/>
                <w:noProof/>
                <w:webHidden/>
                <w:sz w:val="24"/>
                <w:szCs w:val="24"/>
              </w:rPr>
              <w:fldChar w:fldCharType="end"/>
            </w:r>
          </w:hyperlink>
        </w:p>
        <w:p w14:paraId="76B5AAB1" w14:textId="77777777" w:rsidR="001D148A" w:rsidRPr="00DD03E9" w:rsidRDefault="00B63F3B">
          <w:pPr>
            <w:pStyle w:val="TOC1"/>
            <w:tabs>
              <w:tab w:val="left" w:pos="660"/>
              <w:tab w:val="right" w:leader="dot" w:pos="9016"/>
            </w:tabs>
            <w:rPr>
              <w:rFonts w:ascii="Arial" w:eastAsiaTheme="minorEastAsia" w:hAnsi="Arial" w:cs="Arial"/>
              <w:noProof/>
              <w:sz w:val="24"/>
              <w:szCs w:val="24"/>
              <w:lang w:eastAsia="en-GB"/>
            </w:rPr>
          </w:pPr>
          <w:hyperlink w:anchor="_Toc52965677" w:history="1">
            <w:r w:rsidR="001D148A" w:rsidRPr="00DD03E9">
              <w:rPr>
                <w:rStyle w:val="Hyperlink"/>
                <w:rFonts w:ascii="Arial" w:hAnsi="Arial" w:cs="Arial"/>
                <w:noProof/>
                <w:sz w:val="24"/>
                <w:szCs w:val="24"/>
              </w:rPr>
              <w:t>9.0</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Punctuality</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_Toc52965677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6</w:t>
            </w:r>
            <w:r w:rsidR="001D148A" w:rsidRPr="00DD03E9">
              <w:rPr>
                <w:rFonts w:ascii="Arial" w:hAnsi="Arial" w:cs="Arial"/>
                <w:noProof/>
                <w:webHidden/>
                <w:sz w:val="24"/>
                <w:szCs w:val="24"/>
              </w:rPr>
              <w:fldChar w:fldCharType="end"/>
            </w:r>
          </w:hyperlink>
        </w:p>
        <w:p w14:paraId="32623074" w14:textId="77777777" w:rsidR="001D148A" w:rsidRPr="00DD03E9" w:rsidRDefault="00B63F3B">
          <w:pPr>
            <w:pStyle w:val="TOC1"/>
            <w:tabs>
              <w:tab w:val="left" w:pos="660"/>
              <w:tab w:val="right" w:leader="dot" w:pos="9016"/>
            </w:tabs>
            <w:rPr>
              <w:rFonts w:ascii="Arial" w:eastAsiaTheme="minorEastAsia" w:hAnsi="Arial" w:cs="Arial"/>
              <w:noProof/>
              <w:sz w:val="24"/>
              <w:szCs w:val="24"/>
              <w:lang w:eastAsia="en-GB"/>
            </w:rPr>
          </w:pPr>
          <w:hyperlink w:anchor="_Toc52965678" w:history="1">
            <w:r w:rsidR="001D148A" w:rsidRPr="00DD03E9">
              <w:rPr>
                <w:rStyle w:val="Hyperlink"/>
                <w:rFonts w:ascii="Arial" w:hAnsi="Arial" w:cs="Arial"/>
                <w:noProof/>
                <w:sz w:val="24"/>
                <w:szCs w:val="24"/>
              </w:rPr>
              <w:t>10.0</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Leave of Absence</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_Toc52965678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6</w:t>
            </w:r>
            <w:r w:rsidR="001D148A" w:rsidRPr="00DD03E9">
              <w:rPr>
                <w:rFonts w:ascii="Arial" w:hAnsi="Arial" w:cs="Arial"/>
                <w:noProof/>
                <w:webHidden/>
                <w:sz w:val="24"/>
                <w:szCs w:val="24"/>
              </w:rPr>
              <w:fldChar w:fldCharType="end"/>
            </w:r>
          </w:hyperlink>
        </w:p>
        <w:p w14:paraId="7BE99832" w14:textId="77777777" w:rsidR="001D148A" w:rsidRPr="00DD03E9" w:rsidRDefault="00B63F3B">
          <w:pPr>
            <w:pStyle w:val="TOC1"/>
            <w:tabs>
              <w:tab w:val="left" w:pos="660"/>
              <w:tab w:val="right" w:leader="dot" w:pos="9016"/>
            </w:tabs>
            <w:rPr>
              <w:rFonts w:ascii="Arial" w:eastAsiaTheme="minorEastAsia" w:hAnsi="Arial" w:cs="Arial"/>
              <w:noProof/>
              <w:sz w:val="24"/>
              <w:szCs w:val="24"/>
              <w:lang w:eastAsia="en-GB"/>
            </w:rPr>
          </w:pPr>
          <w:hyperlink w:anchor="_Toc52965679" w:history="1">
            <w:r w:rsidR="001D148A" w:rsidRPr="00DD03E9">
              <w:rPr>
                <w:rStyle w:val="Hyperlink"/>
                <w:rFonts w:ascii="Arial" w:hAnsi="Arial" w:cs="Arial"/>
                <w:noProof/>
                <w:sz w:val="24"/>
                <w:szCs w:val="24"/>
              </w:rPr>
              <w:t>11.0</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Absence for Religious Reasons</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_Toc52965679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6</w:t>
            </w:r>
            <w:r w:rsidR="001D148A" w:rsidRPr="00DD03E9">
              <w:rPr>
                <w:rFonts w:ascii="Arial" w:hAnsi="Arial" w:cs="Arial"/>
                <w:noProof/>
                <w:webHidden/>
                <w:sz w:val="24"/>
                <w:szCs w:val="24"/>
              </w:rPr>
              <w:fldChar w:fldCharType="end"/>
            </w:r>
          </w:hyperlink>
        </w:p>
        <w:p w14:paraId="4B80AFFF" w14:textId="77777777" w:rsidR="001D148A" w:rsidRPr="00DD03E9" w:rsidRDefault="00B63F3B">
          <w:pPr>
            <w:pStyle w:val="TOC1"/>
            <w:tabs>
              <w:tab w:val="left" w:pos="660"/>
              <w:tab w:val="right" w:leader="dot" w:pos="9016"/>
            </w:tabs>
            <w:rPr>
              <w:rFonts w:ascii="Arial" w:eastAsiaTheme="minorEastAsia" w:hAnsi="Arial" w:cs="Arial"/>
              <w:noProof/>
              <w:sz w:val="24"/>
              <w:szCs w:val="24"/>
              <w:lang w:eastAsia="en-GB"/>
            </w:rPr>
          </w:pPr>
          <w:hyperlink w:anchor="_Toc52965680" w:history="1">
            <w:r w:rsidR="001D148A" w:rsidRPr="00DD03E9">
              <w:rPr>
                <w:rStyle w:val="Hyperlink"/>
                <w:rFonts w:ascii="Arial" w:hAnsi="Arial" w:cs="Arial"/>
                <w:noProof/>
                <w:sz w:val="24"/>
                <w:szCs w:val="24"/>
              </w:rPr>
              <w:t>12.0</w:t>
            </w:r>
            <w:r w:rsidR="001D148A" w:rsidRPr="00DD03E9">
              <w:rPr>
                <w:rFonts w:ascii="Arial" w:eastAsiaTheme="minorEastAsia" w:hAnsi="Arial" w:cs="Arial"/>
                <w:noProof/>
                <w:sz w:val="24"/>
                <w:szCs w:val="24"/>
                <w:lang w:eastAsia="en-GB"/>
              </w:rPr>
              <w:tab/>
            </w:r>
            <w:r w:rsidR="001D148A" w:rsidRPr="00DD03E9">
              <w:rPr>
                <w:rStyle w:val="Hyperlink"/>
                <w:rFonts w:ascii="Arial" w:hAnsi="Arial" w:cs="Arial"/>
                <w:noProof/>
                <w:sz w:val="24"/>
                <w:szCs w:val="24"/>
              </w:rPr>
              <w:t>Penalty Notices</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_Toc52965680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7</w:t>
            </w:r>
            <w:r w:rsidR="001D148A" w:rsidRPr="00DD03E9">
              <w:rPr>
                <w:rFonts w:ascii="Arial" w:hAnsi="Arial" w:cs="Arial"/>
                <w:noProof/>
                <w:webHidden/>
                <w:sz w:val="24"/>
                <w:szCs w:val="24"/>
              </w:rPr>
              <w:fldChar w:fldCharType="end"/>
            </w:r>
          </w:hyperlink>
        </w:p>
        <w:p w14:paraId="22ECB0F7" w14:textId="459ECA31" w:rsidR="001D148A" w:rsidRPr="00DD03E9" w:rsidRDefault="00B63F3B">
          <w:pPr>
            <w:pStyle w:val="TOC1"/>
            <w:tabs>
              <w:tab w:val="left" w:pos="660"/>
              <w:tab w:val="right" w:leader="dot" w:pos="9016"/>
            </w:tabs>
            <w:rPr>
              <w:rFonts w:ascii="Arial" w:hAnsi="Arial" w:cs="Arial"/>
              <w:noProof/>
              <w:sz w:val="24"/>
              <w:szCs w:val="24"/>
            </w:rPr>
          </w:pPr>
          <w:hyperlink w:anchor="_Toc52965681" w:history="1">
            <w:r w:rsidR="001D148A" w:rsidRPr="00DD03E9">
              <w:rPr>
                <w:rStyle w:val="Hyperlink"/>
                <w:rFonts w:ascii="Arial" w:hAnsi="Arial" w:cs="Arial"/>
                <w:noProof/>
                <w:sz w:val="24"/>
                <w:szCs w:val="24"/>
              </w:rPr>
              <w:t>13.0</w:t>
            </w:r>
            <w:r w:rsidR="001D148A" w:rsidRPr="00DD03E9">
              <w:rPr>
                <w:rFonts w:ascii="Arial" w:eastAsiaTheme="minorEastAsia" w:hAnsi="Arial" w:cs="Arial"/>
                <w:noProof/>
                <w:sz w:val="24"/>
                <w:szCs w:val="24"/>
                <w:lang w:eastAsia="en-GB"/>
              </w:rPr>
              <w:tab/>
            </w:r>
            <w:r w:rsidR="00323D2C" w:rsidRPr="00DD03E9">
              <w:rPr>
                <w:rFonts w:ascii="Arial" w:eastAsiaTheme="minorEastAsia" w:hAnsi="Arial" w:cs="Arial"/>
                <w:noProof/>
                <w:sz w:val="24"/>
                <w:szCs w:val="24"/>
                <w:lang w:eastAsia="en-GB"/>
              </w:rPr>
              <w:t>The Graduated Response</w:t>
            </w:r>
            <w:r w:rsidR="001D148A" w:rsidRPr="00DD03E9">
              <w:rPr>
                <w:rStyle w:val="Hyperlink"/>
                <w:rFonts w:ascii="Arial" w:hAnsi="Arial" w:cs="Arial"/>
                <w:noProof/>
                <w:sz w:val="24"/>
                <w:szCs w:val="24"/>
              </w:rPr>
              <w:t>:</w:t>
            </w:r>
            <w:r w:rsidR="001D148A" w:rsidRPr="00DD03E9">
              <w:rPr>
                <w:rFonts w:ascii="Arial" w:hAnsi="Arial" w:cs="Arial"/>
                <w:noProof/>
                <w:webHidden/>
                <w:sz w:val="24"/>
                <w:szCs w:val="24"/>
              </w:rPr>
              <w:tab/>
            </w:r>
            <w:r w:rsidR="001D148A" w:rsidRPr="00DD03E9">
              <w:rPr>
                <w:rFonts w:ascii="Arial" w:hAnsi="Arial" w:cs="Arial"/>
                <w:noProof/>
                <w:webHidden/>
                <w:sz w:val="24"/>
                <w:szCs w:val="24"/>
              </w:rPr>
              <w:fldChar w:fldCharType="begin"/>
            </w:r>
            <w:r w:rsidR="001D148A" w:rsidRPr="00DD03E9">
              <w:rPr>
                <w:rFonts w:ascii="Arial" w:hAnsi="Arial" w:cs="Arial"/>
                <w:noProof/>
                <w:webHidden/>
                <w:sz w:val="24"/>
                <w:szCs w:val="24"/>
              </w:rPr>
              <w:instrText xml:space="preserve"> PAGEREF _Toc52965681 \h </w:instrText>
            </w:r>
            <w:r w:rsidR="001D148A" w:rsidRPr="00DD03E9">
              <w:rPr>
                <w:rFonts w:ascii="Arial" w:hAnsi="Arial" w:cs="Arial"/>
                <w:noProof/>
                <w:webHidden/>
                <w:sz w:val="24"/>
                <w:szCs w:val="24"/>
              </w:rPr>
            </w:r>
            <w:r w:rsidR="001D148A" w:rsidRPr="00DD03E9">
              <w:rPr>
                <w:rFonts w:ascii="Arial" w:hAnsi="Arial" w:cs="Arial"/>
                <w:noProof/>
                <w:webHidden/>
                <w:sz w:val="24"/>
                <w:szCs w:val="24"/>
              </w:rPr>
              <w:fldChar w:fldCharType="separate"/>
            </w:r>
            <w:r w:rsidR="001D148A" w:rsidRPr="00DD03E9">
              <w:rPr>
                <w:rFonts w:ascii="Arial" w:hAnsi="Arial" w:cs="Arial"/>
                <w:noProof/>
                <w:webHidden/>
                <w:sz w:val="24"/>
                <w:szCs w:val="24"/>
              </w:rPr>
              <w:t>8</w:t>
            </w:r>
            <w:r w:rsidR="001D148A" w:rsidRPr="00DD03E9">
              <w:rPr>
                <w:rFonts w:ascii="Arial" w:hAnsi="Arial" w:cs="Arial"/>
                <w:noProof/>
                <w:webHidden/>
                <w:sz w:val="24"/>
                <w:szCs w:val="24"/>
              </w:rPr>
              <w:fldChar w:fldCharType="end"/>
            </w:r>
          </w:hyperlink>
        </w:p>
        <w:p w14:paraId="6FC178DF" w14:textId="42B72A96" w:rsidR="002102E5" w:rsidRPr="00DD03E9" w:rsidRDefault="000F4AFA" w:rsidP="00940392">
          <w:pPr>
            <w:rPr>
              <w:rFonts w:ascii="Arial" w:hAnsi="Arial" w:cs="Arial"/>
              <w:sz w:val="24"/>
              <w:szCs w:val="24"/>
            </w:rPr>
          </w:pPr>
          <w:r w:rsidRPr="00DD03E9">
            <w:rPr>
              <w:rFonts w:ascii="Arial" w:hAnsi="Arial" w:cs="Arial"/>
              <w:sz w:val="24"/>
              <w:szCs w:val="24"/>
            </w:rPr>
            <w:t>14.0 Attendance Toolkit……………………………………………………………</w:t>
          </w:r>
          <w:r w:rsidR="003E14DA">
            <w:rPr>
              <w:rFonts w:ascii="Arial" w:hAnsi="Arial" w:cs="Arial"/>
              <w:sz w:val="24"/>
              <w:szCs w:val="24"/>
            </w:rPr>
            <w:t>............9</w:t>
          </w:r>
        </w:p>
        <w:p w14:paraId="59DA6DFB" w14:textId="50B623F9" w:rsidR="00940392" w:rsidRPr="00DD03E9" w:rsidRDefault="00940392" w:rsidP="008E18B7">
          <w:pPr>
            <w:rPr>
              <w:rFonts w:ascii="Arial" w:hAnsi="Arial" w:cs="Arial"/>
              <w:sz w:val="24"/>
              <w:szCs w:val="24"/>
            </w:rPr>
          </w:pPr>
        </w:p>
        <w:p w14:paraId="2BBA218F" w14:textId="1A5788A4" w:rsidR="008E18B7" w:rsidRDefault="008E18B7" w:rsidP="008E18B7"/>
        <w:p w14:paraId="293FC18A" w14:textId="2559EC2F" w:rsidR="00176367" w:rsidRPr="00AB3BFF" w:rsidRDefault="00EE046B">
          <w:pPr>
            <w:rPr>
              <w:rFonts w:ascii="Arial" w:hAnsi="Arial" w:cs="Arial"/>
              <w:noProof/>
              <w:sz w:val="24"/>
              <w:szCs w:val="24"/>
            </w:rPr>
          </w:pPr>
          <w:r w:rsidRPr="00DD03E9">
            <w:rPr>
              <w:rFonts w:ascii="Arial" w:hAnsi="Arial" w:cs="Arial"/>
              <w:b/>
              <w:bCs/>
              <w:noProof/>
              <w:sz w:val="24"/>
              <w:szCs w:val="24"/>
            </w:rPr>
            <w:fldChar w:fldCharType="end"/>
          </w:r>
        </w:p>
      </w:sdtContent>
    </w:sdt>
    <w:p w14:paraId="68D5CBB3" w14:textId="77777777" w:rsidR="008E18B7" w:rsidRDefault="008E18B7" w:rsidP="00970A56">
      <w:pPr>
        <w:pStyle w:val="Heading1"/>
        <w:rPr>
          <w:rFonts w:ascii="Arial" w:hAnsi="Arial" w:cs="Arial"/>
          <w:sz w:val="24"/>
          <w:szCs w:val="24"/>
        </w:rPr>
      </w:pPr>
      <w:bookmarkStart w:id="0" w:name="_Toc52965667"/>
    </w:p>
    <w:p w14:paraId="15EEED03" w14:textId="77777777" w:rsidR="008E18B7" w:rsidRDefault="008E18B7" w:rsidP="00970A56">
      <w:pPr>
        <w:pStyle w:val="Heading1"/>
        <w:rPr>
          <w:rFonts w:ascii="Arial" w:hAnsi="Arial" w:cs="Arial"/>
          <w:sz w:val="24"/>
          <w:szCs w:val="24"/>
        </w:rPr>
      </w:pPr>
    </w:p>
    <w:p w14:paraId="548456E6" w14:textId="77777777" w:rsidR="008E18B7" w:rsidRDefault="008E18B7" w:rsidP="00970A56">
      <w:pPr>
        <w:pStyle w:val="Heading1"/>
        <w:rPr>
          <w:rFonts w:ascii="Arial" w:hAnsi="Arial" w:cs="Arial"/>
          <w:sz w:val="24"/>
          <w:szCs w:val="24"/>
        </w:rPr>
      </w:pPr>
    </w:p>
    <w:p w14:paraId="74CBEDDD" w14:textId="48588837" w:rsidR="008E18B7" w:rsidRDefault="008E18B7" w:rsidP="00970A56">
      <w:pPr>
        <w:pStyle w:val="Heading1"/>
        <w:rPr>
          <w:rFonts w:ascii="Arial" w:hAnsi="Arial" w:cs="Arial"/>
          <w:sz w:val="24"/>
          <w:szCs w:val="24"/>
        </w:rPr>
      </w:pPr>
    </w:p>
    <w:p w14:paraId="076E7B2D" w14:textId="26349C55" w:rsidR="008E18B7" w:rsidRDefault="008E18B7" w:rsidP="008E18B7"/>
    <w:p w14:paraId="4B5E32C2" w14:textId="77777777" w:rsidR="008E18B7" w:rsidRPr="008E18B7" w:rsidRDefault="008E18B7" w:rsidP="008E18B7"/>
    <w:p w14:paraId="0DF08D00" w14:textId="4E17740D" w:rsidR="00970A56" w:rsidRPr="00B63F3B" w:rsidRDefault="00970A56" w:rsidP="00970A56">
      <w:pPr>
        <w:pStyle w:val="Heading1"/>
        <w:rPr>
          <w:rFonts w:ascii="Arial" w:hAnsi="Arial" w:cs="Arial"/>
          <w:color w:val="auto"/>
          <w:sz w:val="24"/>
          <w:szCs w:val="24"/>
        </w:rPr>
      </w:pPr>
      <w:r w:rsidRPr="00B63F3B">
        <w:rPr>
          <w:rFonts w:ascii="Arial" w:hAnsi="Arial" w:cs="Arial"/>
          <w:color w:val="auto"/>
          <w:sz w:val="24"/>
          <w:szCs w:val="24"/>
        </w:rPr>
        <w:lastRenderedPageBreak/>
        <w:t>1.0</w:t>
      </w:r>
      <w:r w:rsidRPr="00B63F3B">
        <w:rPr>
          <w:rFonts w:ascii="Arial" w:hAnsi="Arial" w:cs="Arial"/>
          <w:color w:val="auto"/>
          <w:sz w:val="24"/>
          <w:szCs w:val="24"/>
        </w:rPr>
        <w:tab/>
        <w:t>Introduction</w:t>
      </w:r>
      <w:bookmarkEnd w:id="0"/>
    </w:p>
    <w:p w14:paraId="605DDF83" w14:textId="66C40AE0" w:rsidR="009502D4" w:rsidRPr="00AB3BFF" w:rsidRDefault="009502D4" w:rsidP="009502D4">
      <w:pPr>
        <w:pStyle w:val="Default"/>
        <w:rPr>
          <w:rFonts w:ascii="Arial" w:hAnsi="Arial" w:cs="Arial"/>
        </w:rPr>
      </w:pPr>
      <w:r w:rsidRPr="00AB3BFF">
        <w:rPr>
          <w:rFonts w:ascii="Arial" w:hAnsi="Arial" w:cs="Arial"/>
        </w:rPr>
        <w:t xml:space="preserve">We at </w:t>
      </w:r>
      <w:r w:rsidR="002D0ADC">
        <w:rPr>
          <w:rFonts w:ascii="Arial" w:hAnsi="Arial" w:cs="Arial"/>
        </w:rPr>
        <w:t>James Peacock Infant and Nursery School</w:t>
      </w:r>
      <w:r w:rsidRPr="00AB3BFF">
        <w:rPr>
          <w:rFonts w:ascii="Arial" w:hAnsi="Arial" w:cs="Arial"/>
        </w:rPr>
        <w:t xml:space="preserve"> strive for excellence in education by providing a safe, secure, caring family environment, where all are valued and respected as individuals, enabling </w:t>
      </w:r>
      <w:r w:rsidR="00903BCD" w:rsidRPr="00AB3BFF">
        <w:rPr>
          <w:rFonts w:ascii="Arial" w:hAnsi="Arial" w:cs="Arial"/>
        </w:rPr>
        <w:t xml:space="preserve">all pupils </w:t>
      </w:r>
      <w:r w:rsidRPr="00AB3BFF">
        <w:rPr>
          <w:rFonts w:ascii="Arial" w:hAnsi="Arial" w:cs="Arial"/>
        </w:rPr>
        <w:t xml:space="preserve">to reach their full potential. </w:t>
      </w:r>
      <w:r w:rsidR="00363F24" w:rsidRPr="00AB3BFF">
        <w:rPr>
          <w:rFonts w:ascii="Arial" w:hAnsi="Arial" w:cs="Arial"/>
        </w:rPr>
        <w:t xml:space="preserve"> </w:t>
      </w:r>
    </w:p>
    <w:p w14:paraId="2E91E2E7" w14:textId="77777777" w:rsidR="006D6678" w:rsidRPr="00AB3BFF" w:rsidRDefault="006D6678" w:rsidP="009502D4">
      <w:pPr>
        <w:pStyle w:val="Default"/>
        <w:rPr>
          <w:rFonts w:ascii="Arial" w:hAnsi="Arial" w:cs="Arial"/>
        </w:rPr>
      </w:pPr>
    </w:p>
    <w:p w14:paraId="2299BB95" w14:textId="40A322D5" w:rsidR="00EC1749" w:rsidRPr="00AB3BFF" w:rsidRDefault="009502D4" w:rsidP="009502D4">
      <w:pPr>
        <w:pStyle w:val="Default"/>
        <w:rPr>
          <w:rFonts w:ascii="Arial" w:hAnsi="Arial" w:cs="Arial"/>
          <w:bCs/>
        </w:rPr>
      </w:pPr>
      <w:r w:rsidRPr="00AB3BFF">
        <w:rPr>
          <w:rFonts w:ascii="Arial" w:hAnsi="Arial" w:cs="Arial"/>
          <w:bCs/>
        </w:rPr>
        <w:t xml:space="preserve">Regular and punctual attendance is an essential prerequisite to effective learning. At </w:t>
      </w:r>
      <w:r w:rsidR="002D0ADC">
        <w:rPr>
          <w:rFonts w:ascii="Arial" w:hAnsi="Arial" w:cs="Arial"/>
          <w:bCs/>
        </w:rPr>
        <w:t>James Peacock Infant and Nursery School</w:t>
      </w:r>
      <w:r w:rsidRPr="00AB3BFF">
        <w:rPr>
          <w:rFonts w:ascii="Arial" w:hAnsi="Arial" w:cs="Arial"/>
          <w:bCs/>
        </w:rPr>
        <w:t xml:space="preserve"> we aim to develop an ethos which demonstrates to children, parents/carers and the wider community how much we value g</w:t>
      </w:r>
      <w:r w:rsidR="00EC1749" w:rsidRPr="00AB3BFF">
        <w:rPr>
          <w:rFonts w:ascii="Arial" w:hAnsi="Arial" w:cs="Arial"/>
          <w:bCs/>
        </w:rPr>
        <w:t xml:space="preserve">ood attendance and punctuality. </w:t>
      </w:r>
    </w:p>
    <w:p w14:paraId="7EBDF6E7" w14:textId="77777777" w:rsidR="00EC1749" w:rsidRPr="00AB3BFF" w:rsidRDefault="00EC1749" w:rsidP="009502D4">
      <w:pPr>
        <w:pStyle w:val="Default"/>
        <w:rPr>
          <w:rFonts w:ascii="Arial" w:hAnsi="Arial" w:cs="Arial"/>
          <w:bCs/>
        </w:rPr>
      </w:pPr>
    </w:p>
    <w:p w14:paraId="58B5E976" w14:textId="7F585907" w:rsidR="00EC1749" w:rsidRPr="00AB3BFF" w:rsidRDefault="00EC1749" w:rsidP="009502D4">
      <w:pPr>
        <w:pStyle w:val="Default"/>
        <w:rPr>
          <w:rFonts w:ascii="Arial" w:hAnsi="Arial" w:cs="Arial"/>
          <w:bCs/>
        </w:rPr>
      </w:pPr>
      <w:r w:rsidRPr="00AB3BFF">
        <w:rPr>
          <w:rFonts w:ascii="Arial" w:hAnsi="Arial" w:cs="Arial"/>
          <w:bCs/>
        </w:rPr>
        <w:t xml:space="preserve">If pupils are unable to attend school for whatever reason we </w:t>
      </w:r>
      <w:r w:rsidRPr="00AB3BFF">
        <w:rPr>
          <w:rFonts w:ascii="Arial" w:hAnsi="Arial" w:cs="Arial"/>
          <w:b/>
        </w:rPr>
        <w:t>expect</w:t>
      </w:r>
      <w:r w:rsidRPr="00AB3BFF">
        <w:rPr>
          <w:rFonts w:ascii="Arial" w:hAnsi="Arial" w:cs="Arial"/>
          <w:bCs/>
        </w:rPr>
        <w:t xml:space="preserve"> parents to let us know this before 9.00 a.m. by leaving a message on the answerphone or via a phone call. If a </w:t>
      </w:r>
      <w:r w:rsidR="001F0F73" w:rsidRPr="00AB3BFF">
        <w:rPr>
          <w:rFonts w:ascii="Arial" w:hAnsi="Arial" w:cs="Arial"/>
          <w:bCs/>
        </w:rPr>
        <w:t>child does not arrive at school</w:t>
      </w:r>
      <w:r w:rsidRPr="00AB3BFF">
        <w:rPr>
          <w:rFonts w:ascii="Arial" w:hAnsi="Arial" w:cs="Arial"/>
          <w:bCs/>
        </w:rPr>
        <w:t xml:space="preserve">, we will endeavour to </w:t>
      </w:r>
      <w:proofErr w:type="gramStart"/>
      <w:r w:rsidRPr="00AB3BFF">
        <w:rPr>
          <w:rFonts w:ascii="Arial" w:hAnsi="Arial" w:cs="Arial"/>
          <w:bCs/>
        </w:rPr>
        <w:t>make contact with</w:t>
      </w:r>
      <w:proofErr w:type="gramEnd"/>
      <w:r w:rsidRPr="00AB3BFF">
        <w:rPr>
          <w:rFonts w:ascii="Arial" w:hAnsi="Arial" w:cs="Arial"/>
          <w:bCs/>
        </w:rPr>
        <w:t xml:space="preserve"> you via text to ensure your child is safe.</w:t>
      </w:r>
      <w:r w:rsidR="005C0090" w:rsidRPr="00AB3BFF">
        <w:rPr>
          <w:rFonts w:ascii="Arial" w:hAnsi="Arial" w:cs="Arial"/>
          <w:bCs/>
        </w:rPr>
        <w:t xml:space="preserve">        </w:t>
      </w:r>
    </w:p>
    <w:p w14:paraId="55CA4349" w14:textId="77777777" w:rsidR="00EC1749" w:rsidRPr="00B63F3B" w:rsidRDefault="00970A56" w:rsidP="00970A56">
      <w:pPr>
        <w:pStyle w:val="Heading1"/>
        <w:rPr>
          <w:rFonts w:ascii="Arial" w:hAnsi="Arial" w:cs="Arial"/>
          <w:color w:val="auto"/>
          <w:sz w:val="24"/>
          <w:szCs w:val="24"/>
        </w:rPr>
      </w:pPr>
      <w:bookmarkStart w:id="1" w:name="_Toc52965668"/>
      <w:r w:rsidRPr="00B63F3B">
        <w:rPr>
          <w:rFonts w:ascii="Arial" w:hAnsi="Arial" w:cs="Arial"/>
          <w:color w:val="auto"/>
          <w:sz w:val="24"/>
          <w:szCs w:val="24"/>
        </w:rPr>
        <w:t>2.0</w:t>
      </w:r>
      <w:r w:rsidRPr="00B63F3B">
        <w:rPr>
          <w:rFonts w:ascii="Arial" w:hAnsi="Arial" w:cs="Arial"/>
          <w:color w:val="auto"/>
          <w:sz w:val="24"/>
          <w:szCs w:val="24"/>
        </w:rPr>
        <w:tab/>
      </w:r>
      <w:r w:rsidR="009502D4" w:rsidRPr="00B63F3B">
        <w:rPr>
          <w:rFonts w:ascii="Arial" w:hAnsi="Arial" w:cs="Arial"/>
          <w:color w:val="auto"/>
          <w:sz w:val="24"/>
          <w:szCs w:val="24"/>
        </w:rPr>
        <w:t>Types of Absence</w:t>
      </w:r>
      <w:bookmarkEnd w:id="1"/>
    </w:p>
    <w:p w14:paraId="4B84252E" w14:textId="6D8427DE" w:rsidR="009502D4" w:rsidRPr="00AB3BFF" w:rsidRDefault="009502D4" w:rsidP="009502D4">
      <w:pPr>
        <w:pStyle w:val="Default"/>
        <w:rPr>
          <w:rFonts w:ascii="Arial" w:hAnsi="Arial" w:cs="Arial"/>
        </w:rPr>
      </w:pPr>
      <w:r w:rsidRPr="00AB3BFF">
        <w:rPr>
          <w:rFonts w:ascii="Arial" w:hAnsi="Arial" w:cs="Arial"/>
        </w:rPr>
        <w:t>The parent/carer of a child of compulsory school age is required by law to ensure that the</w:t>
      </w:r>
      <w:r w:rsidR="00903BCD" w:rsidRPr="00AB3BFF">
        <w:rPr>
          <w:rFonts w:ascii="Arial" w:hAnsi="Arial" w:cs="Arial"/>
        </w:rPr>
        <w:t>ir</w:t>
      </w:r>
      <w:r w:rsidRPr="00AB3BFF">
        <w:rPr>
          <w:rFonts w:ascii="Arial" w:hAnsi="Arial" w:cs="Arial"/>
        </w:rPr>
        <w:t xml:space="preserve"> child regularly attends the school at which he/she is registered. Should a parent fail to ensure that his/her child attends that school regularly then the parent is guilty of an offence. When a child of compulsory school age is absent from school, the attendance register must indicate whether the absence is </w:t>
      </w:r>
      <w:r w:rsidRPr="00AB3BFF">
        <w:rPr>
          <w:rFonts w:ascii="Arial" w:hAnsi="Arial" w:cs="Arial"/>
          <w:b/>
          <w:bCs/>
        </w:rPr>
        <w:t xml:space="preserve">authorised </w:t>
      </w:r>
      <w:r w:rsidRPr="00AB3BFF">
        <w:rPr>
          <w:rFonts w:ascii="Arial" w:hAnsi="Arial" w:cs="Arial"/>
        </w:rPr>
        <w:t xml:space="preserve">or </w:t>
      </w:r>
      <w:r w:rsidRPr="00AB3BFF">
        <w:rPr>
          <w:rFonts w:ascii="Arial" w:hAnsi="Arial" w:cs="Arial"/>
          <w:b/>
          <w:bCs/>
        </w:rPr>
        <w:t xml:space="preserve">unauthorised </w:t>
      </w:r>
      <w:r w:rsidRPr="00AB3BFF">
        <w:rPr>
          <w:rFonts w:ascii="Arial" w:hAnsi="Arial" w:cs="Arial"/>
        </w:rPr>
        <w:t xml:space="preserve">and the appropriate register code will be used. </w:t>
      </w:r>
      <w:r w:rsidR="00125F9D" w:rsidRPr="00AB3BFF">
        <w:rPr>
          <w:rFonts w:ascii="Arial" w:hAnsi="Arial" w:cs="Arial"/>
        </w:rPr>
        <w:t xml:space="preserve">     </w:t>
      </w:r>
    </w:p>
    <w:p w14:paraId="27933180" w14:textId="77777777" w:rsidR="009502D4" w:rsidRPr="00AB3BFF" w:rsidRDefault="009502D4" w:rsidP="009502D4">
      <w:pPr>
        <w:pStyle w:val="Default"/>
        <w:rPr>
          <w:rFonts w:ascii="Arial" w:hAnsi="Arial" w:cs="Arial"/>
          <w:b/>
          <w:bCs/>
        </w:rPr>
      </w:pPr>
    </w:p>
    <w:p w14:paraId="54DEC288" w14:textId="77777777" w:rsidR="009502D4" w:rsidRPr="00B63F3B" w:rsidRDefault="00970A56" w:rsidP="00970A56">
      <w:pPr>
        <w:pStyle w:val="Heading2"/>
        <w:rPr>
          <w:rFonts w:ascii="Arial" w:hAnsi="Arial" w:cs="Arial"/>
          <w:color w:val="auto"/>
          <w:sz w:val="24"/>
          <w:szCs w:val="24"/>
        </w:rPr>
      </w:pPr>
      <w:bookmarkStart w:id="2" w:name="_Toc52965669"/>
      <w:r w:rsidRPr="00B63F3B">
        <w:rPr>
          <w:rFonts w:ascii="Arial" w:hAnsi="Arial" w:cs="Arial"/>
          <w:color w:val="auto"/>
          <w:sz w:val="24"/>
          <w:szCs w:val="24"/>
        </w:rPr>
        <w:t>2.1</w:t>
      </w:r>
      <w:r w:rsidR="00B169BE" w:rsidRPr="00B63F3B">
        <w:rPr>
          <w:rFonts w:ascii="Arial" w:hAnsi="Arial" w:cs="Arial"/>
          <w:color w:val="auto"/>
          <w:sz w:val="24"/>
          <w:szCs w:val="24"/>
        </w:rPr>
        <w:tab/>
        <w:t>Authorised Absence</w:t>
      </w:r>
      <w:bookmarkEnd w:id="2"/>
    </w:p>
    <w:p w14:paraId="00D9BCBE" w14:textId="160F0612" w:rsidR="009502D4" w:rsidRPr="00AB3BFF" w:rsidRDefault="009502D4" w:rsidP="009502D4">
      <w:pPr>
        <w:pStyle w:val="Default"/>
        <w:rPr>
          <w:rFonts w:ascii="Arial" w:hAnsi="Arial" w:cs="Arial"/>
        </w:rPr>
      </w:pPr>
      <w:r w:rsidRPr="00AB3BFF">
        <w:rPr>
          <w:rFonts w:ascii="Arial" w:hAnsi="Arial" w:cs="Arial"/>
        </w:rPr>
        <w:t xml:space="preserve">Authorised absence is where the school has either given approval for the child to be absent or where an explanation offered afterwards has been accepted as satisfactory justification for absence. </w:t>
      </w:r>
    </w:p>
    <w:p w14:paraId="3C2A76A0" w14:textId="77777777" w:rsidR="002649D3" w:rsidRPr="00AB3BFF" w:rsidRDefault="002649D3" w:rsidP="009502D4">
      <w:pPr>
        <w:pStyle w:val="Default"/>
        <w:rPr>
          <w:rFonts w:ascii="Arial" w:hAnsi="Arial" w:cs="Arial"/>
        </w:rPr>
      </w:pPr>
    </w:p>
    <w:p w14:paraId="4415BB68" w14:textId="77777777" w:rsidR="009502D4" w:rsidRPr="00AB3BFF" w:rsidRDefault="009502D4" w:rsidP="009502D4">
      <w:pPr>
        <w:pStyle w:val="Default"/>
        <w:rPr>
          <w:rFonts w:ascii="Arial" w:hAnsi="Arial" w:cs="Arial"/>
        </w:rPr>
      </w:pPr>
      <w:r w:rsidRPr="00AB3BFF">
        <w:rPr>
          <w:rFonts w:ascii="Arial" w:hAnsi="Arial" w:cs="Arial"/>
        </w:rPr>
        <w:t xml:space="preserve">Absence may generally be authorised for the following reasons: </w:t>
      </w:r>
    </w:p>
    <w:p w14:paraId="10C35D93" w14:textId="77777777" w:rsidR="009502D4" w:rsidRPr="00AB3BFF" w:rsidRDefault="009502D4" w:rsidP="00B169BE">
      <w:pPr>
        <w:pStyle w:val="Default"/>
        <w:numPr>
          <w:ilvl w:val="0"/>
          <w:numId w:val="6"/>
        </w:numPr>
        <w:rPr>
          <w:rFonts w:ascii="Arial" w:hAnsi="Arial" w:cs="Arial"/>
        </w:rPr>
      </w:pPr>
      <w:r w:rsidRPr="00AB3BFF">
        <w:rPr>
          <w:rFonts w:ascii="Arial" w:hAnsi="Arial" w:cs="Arial"/>
        </w:rPr>
        <w:t xml:space="preserve">illness, medical or dental appointments; (with evidence of appointment cards) </w:t>
      </w:r>
    </w:p>
    <w:p w14:paraId="31E98D3F" w14:textId="77777777" w:rsidR="009502D4" w:rsidRPr="00AB3BFF" w:rsidRDefault="009502D4" w:rsidP="00B169BE">
      <w:pPr>
        <w:pStyle w:val="Default"/>
        <w:numPr>
          <w:ilvl w:val="0"/>
          <w:numId w:val="6"/>
        </w:numPr>
        <w:rPr>
          <w:rFonts w:ascii="Arial" w:hAnsi="Arial" w:cs="Arial"/>
        </w:rPr>
      </w:pPr>
      <w:r w:rsidRPr="00AB3BFF">
        <w:rPr>
          <w:rFonts w:ascii="Arial" w:hAnsi="Arial" w:cs="Arial"/>
        </w:rPr>
        <w:t xml:space="preserve">days of religious observance </w:t>
      </w:r>
    </w:p>
    <w:p w14:paraId="67DC703E" w14:textId="77777777" w:rsidR="009502D4" w:rsidRPr="00AB3BFF" w:rsidRDefault="009D4B1F" w:rsidP="00B169BE">
      <w:pPr>
        <w:pStyle w:val="Default"/>
        <w:numPr>
          <w:ilvl w:val="0"/>
          <w:numId w:val="6"/>
        </w:numPr>
        <w:rPr>
          <w:rFonts w:ascii="Arial" w:hAnsi="Arial" w:cs="Arial"/>
        </w:rPr>
      </w:pPr>
      <w:r w:rsidRPr="00AB3BFF">
        <w:rPr>
          <w:rFonts w:ascii="Arial" w:hAnsi="Arial" w:cs="Arial"/>
        </w:rPr>
        <w:t xml:space="preserve">exclusion </w:t>
      </w:r>
    </w:p>
    <w:p w14:paraId="0ECAE9DF" w14:textId="77777777" w:rsidR="009502D4" w:rsidRPr="00AB3BFF" w:rsidRDefault="009502D4" w:rsidP="00B169BE">
      <w:pPr>
        <w:pStyle w:val="Default"/>
        <w:numPr>
          <w:ilvl w:val="0"/>
          <w:numId w:val="6"/>
        </w:numPr>
        <w:rPr>
          <w:rFonts w:ascii="Arial" w:hAnsi="Arial" w:cs="Arial"/>
        </w:rPr>
      </w:pPr>
      <w:r w:rsidRPr="00AB3BFF">
        <w:rPr>
          <w:rFonts w:ascii="Arial" w:hAnsi="Arial" w:cs="Arial"/>
        </w:rPr>
        <w:t xml:space="preserve">family bereavement </w:t>
      </w:r>
    </w:p>
    <w:p w14:paraId="197AC058" w14:textId="77777777" w:rsidR="009502D4" w:rsidRPr="00AB3BFF" w:rsidRDefault="009502D4" w:rsidP="00B169BE">
      <w:pPr>
        <w:pStyle w:val="Default"/>
        <w:numPr>
          <w:ilvl w:val="0"/>
          <w:numId w:val="6"/>
        </w:numPr>
        <w:rPr>
          <w:rFonts w:ascii="Arial" w:hAnsi="Arial" w:cs="Arial"/>
        </w:rPr>
      </w:pPr>
      <w:r w:rsidRPr="00AB3BFF">
        <w:rPr>
          <w:rFonts w:ascii="Arial" w:hAnsi="Arial" w:cs="Arial"/>
        </w:rPr>
        <w:t xml:space="preserve">'exceptional' occasions (the nature of such occasions will be determined by school on an individual basis) </w:t>
      </w:r>
    </w:p>
    <w:p w14:paraId="1531A984" w14:textId="1D4A1559" w:rsidR="00E06A81" w:rsidRPr="00AB3BFF" w:rsidRDefault="00E06A81">
      <w:pPr>
        <w:rPr>
          <w:rFonts w:ascii="Arial" w:hAnsi="Arial" w:cs="Arial"/>
          <w:color w:val="000000"/>
          <w:sz w:val="24"/>
          <w:szCs w:val="24"/>
        </w:rPr>
      </w:pPr>
    </w:p>
    <w:p w14:paraId="2D40F39D" w14:textId="77777777" w:rsidR="009502D4" w:rsidRPr="00B63F3B" w:rsidRDefault="00B169BE" w:rsidP="00B169BE">
      <w:pPr>
        <w:pStyle w:val="Heading2"/>
        <w:rPr>
          <w:rFonts w:ascii="Arial" w:hAnsi="Arial" w:cs="Arial"/>
          <w:color w:val="auto"/>
          <w:sz w:val="24"/>
          <w:szCs w:val="24"/>
        </w:rPr>
      </w:pPr>
      <w:bookmarkStart w:id="3" w:name="_Toc52965670"/>
      <w:r w:rsidRPr="00B63F3B">
        <w:rPr>
          <w:rFonts w:ascii="Arial" w:hAnsi="Arial" w:cs="Arial"/>
          <w:color w:val="auto"/>
          <w:sz w:val="24"/>
          <w:szCs w:val="24"/>
        </w:rPr>
        <w:t>2.2</w:t>
      </w:r>
      <w:r w:rsidRPr="00B63F3B">
        <w:rPr>
          <w:rFonts w:ascii="Arial" w:hAnsi="Arial" w:cs="Arial"/>
          <w:color w:val="auto"/>
          <w:sz w:val="24"/>
          <w:szCs w:val="24"/>
        </w:rPr>
        <w:tab/>
      </w:r>
      <w:r w:rsidR="009502D4" w:rsidRPr="00B63F3B">
        <w:rPr>
          <w:rFonts w:ascii="Arial" w:hAnsi="Arial" w:cs="Arial"/>
          <w:color w:val="auto"/>
          <w:sz w:val="24"/>
          <w:szCs w:val="24"/>
        </w:rPr>
        <w:t>Unauthorised Absence</w:t>
      </w:r>
      <w:bookmarkEnd w:id="3"/>
      <w:r w:rsidR="009502D4" w:rsidRPr="00B63F3B">
        <w:rPr>
          <w:rFonts w:ascii="Arial" w:hAnsi="Arial" w:cs="Arial"/>
          <w:color w:val="auto"/>
          <w:sz w:val="24"/>
          <w:szCs w:val="24"/>
        </w:rPr>
        <w:t xml:space="preserve"> </w:t>
      </w:r>
    </w:p>
    <w:p w14:paraId="2FCE8C87" w14:textId="77777777" w:rsidR="009502D4" w:rsidRPr="00AB3BFF" w:rsidRDefault="009502D4" w:rsidP="009502D4">
      <w:pPr>
        <w:pStyle w:val="Default"/>
        <w:rPr>
          <w:rFonts w:ascii="Arial" w:hAnsi="Arial" w:cs="Arial"/>
        </w:rPr>
      </w:pPr>
      <w:r w:rsidRPr="00AB3BFF">
        <w:rPr>
          <w:rFonts w:ascii="Arial" w:hAnsi="Arial" w:cs="Arial"/>
        </w:rPr>
        <w:t xml:space="preserve">Unauthorised absence is where no explanation has been given for the child’s absence or where the explanation offered is considered by the school to be unacceptable. </w:t>
      </w:r>
    </w:p>
    <w:p w14:paraId="21F1DD41" w14:textId="77777777" w:rsidR="002649D3" w:rsidRPr="00AB3BFF" w:rsidRDefault="002649D3" w:rsidP="009502D4">
      <w:pPr>
        <w:pStyle w:val="Default"/>
        <w:rPr>
          <w:rFonts w:ascii="Arial" w:hAnsi="Arial" w:cs="Arial"/>
        </w:rPr>
      </w:pPr>
    </w:p>
    <w:p w14:paraId="56C1C1A8" w14:textId="77777777" w:rsidR="009502D4" w:rsidRPr="00AB3BFF" w:rsidRDefault="009502D4" w:rsidP="009502D4">
      <w:pPr>
        <w:pStyle w:val="Default"/>
        <w:rPr>
          <w:rFonts w:ascii="Arial" w:hAnsi="Arial" w:cs="Arial"/>
        </w:rPr>
      </w:pPr>
      <w:r w:rsidRPr="00AB3BFF">
        <w:rPr>
          <w:rFonts w:ascii="Arial" w:hAnsi="Arial" w:cs="Arial"/>
        </w:rPr>
        <w:t xml:space="preserve">Absence should </w:t>
      </w:r>
      <w:r w:rsidRPr="00AB3BFF">
        <w:rPr>
          <w:rFonts w:ascii="Arial" w:hAnsi="Arial" w:cs="Arial"/>
          <w:b/>
          <w:bCs/>
        </w:rPr>
        <w:t xml:space="preserve">not </w:t>
      </w:r>
      <w:r w:rsidRPr="00AB3BFF">
        <w:rPr>
          <w:rFonts w:ascii="Arial" w:hAnsi="Arial" w:cs="Arial"/>
        </w:rPr>
        <w:t xml:space="preserve">be authorised in the following circumstances: </w:t>
      </w:r>
    </w:p>
    <w:p w14:paraId="622F28F7" w14:textId="77777777" w:rsidR="009502D4" w:rsidRPr="00AB3BFF" w:rsidRDefault="009502D4" w:rsidP="00B169BE">
      <w:pPr>
        <w:pStyle w:val="Default"/>
        <w:numPr>
          <w:ilvl w:val="0"/>
          <w:numId w:val="7"/>
        </w:numPr>
        <w:rPr>
          <w:rFonts w:ascii="Arial" w:hAnsi="Arial" w:cs="Arial"/>
        </w:rPr>
      </w:pPr>
      <w:r w:rsidRPr="00AB3BFF">
        <w:rPr>
          <w:rFonts w:ascii="Arial" w:hAnsi="Arial" w:cs="Arial"/>
        </w:rPr>
        <w:t xml:space="preserve">no explanation is offered by the parent/carer; </w:t>
      </w:r>
    </w:p>
    <w:p w14:paraId="46436AE4" w14:textId="77777777" w:rsidR="009502D4" w:rsidRPr="00AB3BFF" w:rsidRDefault="009502D4" w:rsidP="00B169BE">
      <w:pPr>
        <w:pStyle w:val="Default"/>
        <w:numPr>
          <w:ilvl w:val="0"/>
          <w:numId w:val="7"/>
        </w:numPr>
        <w:rPr>
          <w:rFonts w:ascii="Arial" w:hAnsi="Arial" w:cs="Arial"/>
        </w:rPr>
      </w:pPr>
      <w:r w:rsidRPr="00AB3BFF">
        <w:rPr>
          <w:rFonts w:ascii="Arial" w:hAnsi="Arial" w:cs="Arial"/>
        </w:rPr>
        <w:t xml:space="preserve">the explanation offered is unsatisfactory (e.g. shopping, minding the house, I’m not well, I couldn’t get him/her to school, Gran’s not well, He/she had a late night, couldn’t get him/her up in time etc) </w:t>
      </w:r>
    </w:p>
    <w:p w14:paraId="23687A88" w14:textId="77777777" w:rsidR="009502D4" w:rsidRPr="00AB3BFF" w:rsidRDefault="009502D4" w:rsidP="00B169BE">
      <w:pPr>
        <w:pStyle w:val="Default"/>
        <w:numPr>
          <w:ilvl w:val="0"/>
          <w:numId w:val="7"/>
        </w:numPr>
        <w:rPr>
          <w:rFonts w:ascii="Arial" w:hAnsi="Arial" w:cs="Arial"/>
        </w:rPr>
      </w:pPr>
      <w:r w:rsidRPr="00AB3BFF">
        <w:rPr>
          <w:rFonts w:ascii="Arial" w:hAnsi="Arial" w:cs="Arial"/>
        </w:rPr>
        <w:t xml:space="preserve">family holidays (unless granted under ‘exceptional’ circumstances). </w:t>
      </w:r>
    </w:p>
    <w:p w14:paraId="7A3174BE" w14:textId="77777777" w:rsidR="00B169BE" w:rsidRPr="00B63F3B" w:rsidRDefault="00B169BE" w:rsidP="00B169BE">
      <w:pPr>
        <w:pStyle w:val="Heading1"/>
        <w:rPr>
          <w:rFonts w:ascii="Arial" w:hAnsi="Arial" w:cs="Arial"/>
          <w:color w:val="auto"/>
          <w:sz w:val="24"/>
          <w:szCs w:val="24"/>
        </w:rPr>
      </w:pPr>
      <w:bookmarkStart w:id="4" w:name="_Toc52965671"/>
      <w:r w:rsidRPr="00B63F3B">
        <w:rPr>
          <w:rFonts w:ascii="Arial" w:hAnsi="Arial" w:cs="Arial"/>
          <w:color w:val="auto"/>
          <w:sz w:val="24"/>
          <w:szCs w:val="24"/>
        </w:rPr>
        <w:lastRenderedPageBreak/>
        <w:t>3.0</w:t>
      </w:r>
      <w:r w:rsidRPr="00B63F3B">
        <w:rPr>
          <w:rFonts w:ascii="Arial" w:hAnsi="Arial" w:cs="Arial"/>
          <w:color w:val="auto"/>
          <w:sz w:val="24"/>
          <w:szCs w:val="24"/>
        </w:rPr>
        <w:tab/>
      </w:r>
      <w:r w:rsidR="009502D4" w:rsidRPr="00B63F3B">
        <w:rPr>
          <w:rFonts w:ascii="Arial" w:hAnsi="Arial" w:cs="Arial"/>
          <w:color w:val="auto"/>
          <w:sz w:val="24"/>
          <w:szCs w:val="24"/>
        </w:rPr>
        <w:t>Persistent Absence</w:t>
      </w:r>
      <w:bookmarkEnd w:id="4"/>
      <w:r w:rsidR="009502D4" w:rsidRPr="00B63F3B">
        <w:rPr>
          <w:rFonts w:ascii="Arial" w:hAnsi="Arial" w:cs="Arial"/>
          <w:color w:val="auto"/>
          <w:sz w:val="24"/>
          <w:szCs w:val="24"/>
        </w:rPr>
        <w:t xml:space="preserve"> </w:t>
      </w:r>
    </w:p>
    <w:p w14:paraId="565885D9" w14:textId="77777777" w:rsidR="009502D4" w:rsidRPr="00AB3BFF" w:rsidRDefault="009502D4" w:rsidP="009502D4">
      <w:pPr>
        <w:pStyle w:val="Default"/>
        <w:rPr>
          <w:rFonts w:ascii="Arial" w:hAnsi="Arial" w:cs="Arial"/>
        </w:rPr>
      </w:pPr>
      <w:r w:rsidRPr="00AB3BFF">
        <w:rPr>
          <w:rFonts w:ascii="Arial" w:hAnsi="Arial" w:cs="Arial"/>
        </w:rPr>
        <w:t xml:space="preserve">Persistent absence (or PA) is absence of 10% or more. An individual child is deemed to be a persistent absentee, therefore, if his/her attendance is less than 90% (regardless of whether or not the absences have been authorised). </w:t>
      </w:r>
      <w:r w:rsidR="00F51667" w:rsidRPr="00AB3BFF">
        <w:rPr>
          <w:rFonts w:ascii="Arial" w:hAnsi="Arial" w:cs="Arial"/>
        </w:rPr>
        <w:t xml:space="preserve"> </w:t>
      </w:r>
      <w:r w:rsidR="00EC1749" w:rsidRPr="00AB3BFF">
        <w:rPr>
          <w:rFonts w:ascii="Arial" w:hAnsi="Arial" w:cs="Arial"/>
        </w:rPr>
        <w:t>See – ‘A Graduated Response to Absence at St Peter’s’ at the end of this document</w:t>
      </w:r>
    </w:p>
    <w:p w14:paraId="1D13B42B" w14:textId="77777777" w:rsidR="00DF5980" w:rsidRPr="00B63F3B" w:rsidRDefault="00DF5980" w:rsidP="00EE046B">
      <w:pPr>
        <w:pStyle w:val="Heading1"/>
        <w:rPr>
          <w:rFonts w:ascii="Arial" w:hAnsi="Arial" w:cs="Arial"/>
          <w:color w:val="auto"/>
          <w:sz w:val="24"/>
          <w:szCs w:val="24"/>
        </w:rPr>
      </w:pPr>
      <w:bookmarkStart w:id="5" w:name="_Toc52965672"/>
      <w:r w:rsidRPr="00B63F3B">
        <w:rPr>
          <w:rFonts w:ascii="Arial" w:hAnsi="Arial" w:cs="Arial"/>
          <w:color w:val="auto"/>
          <w:sz w:val="24"/>
          <w:szCs w:val="24"/>
        </w:rPr>
        <w:t xml:space="preserve">4.0 </w:t>
      </w:r>
      <w:r w:rsidR="00EE046B" w:rsidRPr="00B63F3B">
        <w:rPr>
          <w:rFonts w:ascii="Arial" w:hAnsi="Arial" w:cs="Arial"/>
          <w:color w:val="auto"/>
          <w:sz w:val="24"/>
          <w:szCs w:val="24"/>
        </w:rPr>
        <w:tab/>
      </w:r>
      <w:r w:rsidRPr="00B63F3B">
        <w:rPr>
          <w:rFonts w:ascii="Arial" w:hAnsi="Arial" w:cs="Arial"/>
          <w:color w:val="auto"/>
          <w:sz w:val="24"/>
          <w:szCs w:val="24"/>
        </w:rPr>
        <w:t>Children missing from education (CME)</w:t>
      </w:r>
      <w:bookmarkEnd w:id="5"/>
    </w:p>
    <w:p w14:paraId="17F3A366" w14:textId="3602999D" w:rsidR="00DF5980" w:rsidRPr="00AB3BFF" w:rsidRDefault="00DF5980" w:rsidP="009502D4">
      <w:pPr>
        <w:pStyle w:val="Default"/>
        <w:rPr>
          <w:rFonts w:ascii="Arial" w:hAnsi="Arial" w:cs="Arial"/>
          <w:color w:val="auto"/>
        </w:rPr>
      </w:pPr>
      <w:r w:rsidRPr="00AB3BFF">
        <w:rPr>
          <w:rFonts w:ascii="Arial" w:hAnsi="Arial" w:cs="Arial"/>
          <w:color w:val="auto"/>
        </w:rPr>
        <w:t xml:space="preserve">On day 1 of an absence a member of the office staff will text parents requesting information about the absence.  If this is not responded to, on day 2 or at the latest day 3 a member of Senior Leadership Team </w:t>
      </w:r>
      <w:r w:rsidR="00DF0D87" w:rsidRPr="00AB3BFF">
        <w:rPr>
          <w:rFonts w:ascii="Arial" w:hAnsi="Arial" w:cs="Arial"/>
          <w:color w:val="auto"/>
        </w:rPr>
        <w:t xml:space="preserve">will </w:t>
      </w:r>
      <w:proofErr w:type="gramStart"/>
      <w:r w:rsidR="00DF0D87" w:rsidRPr="00AB3BFF">
        <w:rPr>
          <w:rFonts w:ascii="Arial" w:hAnsi="Arial" w:cs="Arial"/>
          <w:color w:val="auto"/>
        </w:rPr>
        <w:t>make contact with</w:t>
      </w:r>
      <w:proofErr w:type="gramEnd"/>
      <w:r w:rsidR="00DF0D87" w:rsidRPr="00AB3BFF">
        <w:rPr>
          <w:rFonts w:ascii="Arial" w:hAnsi="Arial" w:cs="Arial"/>
          <w:color w:val="auto"/>
        </w:rPr>
        <w:t xml:space="preserve"> parents/carers initially through a phone call and if this is not felt to be sufficient a home visit </w:t>
      </w:r>
      <w:r w:rsidR="00903BCD" w:rsidRPr="00DD03E9">
        <w:rPr>
          <w:rFonts w:ascii="Arial" w:hAnsi="Arial" w:cs="Arial"/>
          <w:color w:val="auto"/>
        </w:rPr>
        <w:t>may</w:t>
      </w:r>
      <w:r w:rsidR="00DD03E9" w:rsidRPr="00DD03E9">
        <w:rPr>
          <w:rFonts w:ascii="Arial" w:hAnsi="Arial" w:cs="Arial"/>
          <w:strike/>
          <w:color w:val="auto"/>
        </w:rPr>
        <w:t xml:space="preserve"> </w:t>
      </w:r>
      <w:r w:rsidR="00DD03E9">
        <w:rPr>
          <w:rFonts w:ascii="Arial" w:hAnsi="Arial" w:cs="Arial"/>
          <w:color w:val="auto"/>
        </w:rPr>
        <w:t xml:space="preserve">be </w:t>
      </w:r>
      <w:r w:rsidR="00DF0D87" w:rsidRPr="00DD03E9">
        <w:rPr>
          <w:rFonts w:ascii="Arial" w:hAnsi="Arial" w:cs="Arial"/>
          <w:color w:val="auto"/>
        </w:rPr>
        <w:t>made.</w:t>
      </w:r>
      <w:r w:rsidR="00DF0D87" w:rsidRPr="00AB3BFF">
        <w:rPr>
          <w:rFonts w:ascii="Arial" w:hAnsi="Arial" w:cs="Arial"/>
          <w:color w:val="auto"/>
        </w:rPr>
        <w:t xml:space="preserve">  </w:t>
      </w:r>
      <w:r w:rsidR="00363F24" w:rsidRPr="00AB3BFF">
        <w:rPr>
          <w:rFonts w:ascii="Arial" w:hAnsi="Arial" w:cs="Arial"/>
          <w:color w:val="auto"/>
        </w:rPr>
        <w:t xml:space="preserve">                                                                                                     </w:t>
      </w:r>
    </w:p>
    <w:p w14:paraId="78D0485B" w14:textId="77777777" w:rsidR="00DF0D87" w:rsidRPr="00AB3BFF" w:rsidRDefault="00DF0D87" w:rsidP="009502D4">
      <w:pPr>
        <w:pStyle w:val="Default"/>
        <w:rPr>
          <w:rFonts w:ascii="Arial" w:hAnsi="Arial" w:cs="Arial"/>
          <w:color w:val="auto"/>
        </w:rPr>
      </w:pPr>
    </w:p>
    <w:p w14:paraId="6974D620" w14:textId="4D89AEFD" w:rsidR="00DF0D87" w:rsidRPr="00AB3BFF" w:rsidRDefault="00DF0D87" w:rsidP="009502D4">
      <w:pPr>
        <w:pStyle w:val="Default"/>
        <w:rPr>
          <w:rFonts w:ascii="Arial" w:hAnsi="Arial" w:cs="Arial"/>
          <w:color w:val="auto"/>
        </w:rPr>
      </w:pPr>
      <w:r w:rsidRPr="00AB3BFF">
        <w:rPr>
          <w:rFonts w:ascii="Arial" w:hAnsi="Arial" w:cs="Arial"/>
          <w:color w:val="auto"/>
        </w:rPr>
        <w:t xml:space="preserve">From day 0-10 the school will continue to make efforts to engage the family and </w:t>
      </w:r>
      <w:r w:rsidR="00363F24" w:rsidRPr="00AB3BFF">
        <w:rPr>
          <w:rFonts w:ascii="Arial" w:hAnsi="Arial" w:cs="Arial"/>
          <w:color w:val="auto"/>
        </w:rPr>
        <w:t xml:space="preserve">will </w:t>
      </w:r>
      <w:r w:rsidR="00903BCD" w:rsidRPr="00AB3BFF">
        <w:rPr>
          <w:rFonts w:ascii="Arial" w:hAnsi="Arial" w:cs="Arial"/>
          <w:color w:val="auto"/>
        </w:rPr>
        <w:t>keep a record of their contact</w:t>
      </w:r>
      <w:r w:rsidRPr="00AB3BFF">
        <w:rPr>
          <w:rFonts w:ascii="Arial" w:hAnsi="Arial" w:cs="Arial"/>
          <w:color w:val="auto"/>
        </w:rPr>
        <w:t xml:space="preserve">.  If there has been a history of Safeguarding Concerns or there is ongoing Social Care involvement, the MASH team </w:t>
      </w:r>
      <w:r w:rsidR="00903BCD" w:rsidRPr="00AB3BFF">
        <w:rPr>
          <w:rFonts w:ascii="Arial" w:hAnsi="Arial" w:cs="Arial"/>
          <w:color w:val="auto"/>
        </w:rPr>
        <w:t>will</w:t>
      </w:r>
      <w:r w:rsidRPr="00AB3BFF">
        <w:rPr>
          <w:rFonts w:ascii="Arial" w:hAnsi="Arial" w:cs="Arial"/>
          <w:color w:val="auto"/>
        </w:rPr>
        <w:t xml:space="preserve"> be notified. </w:t>
      </w:r>
      <w:r w:rsidR="00363F24" w:rsidRPr="00AB3BFF">
        <w:rPr>
          <w:rFonts w:ascii="Arial" w:hAnsi="Arial" w:cs="Arial"/>
          <w:color w:val="auto"/>
        </w:rPr>
        <w:t xml:space="preserve"> </w:t>
      </w:r>
    </w:p>
    <w:p w14:paraId="42476842" w14:textId="77777777" w:rsidR="00DF0D87" w:rsidRPr="00AB3BFF" w:rsidRDefault="00DF0D87" w:rsidP="009502D4">
      <w:pPr>
        <w:pStyle w:val="Default"/>
        <w:rPr>
          <w:rFonts w:ascii="Arial" w:hAnsi="Arial" w:cs="Arial"/>
          <w:color w:val="auto"/>
        </w:rPr>
      </w:pPr>
    </w:p>
    <w:p w14:paraId="487795A0" w14:textId="1B586499" w:rsidR="00DF0D87" w:rsidRPr="00AB3BFF" w:rsidRDefault="00DF0D87" w:rsidP="009502D4">
      <w:pPr>
        <w:pStyle w:val="Default"/>
        <w:rPr>
          <w:rFonts w:ascii="Arial" w:hAnsi="Arial" w:cs="Arial"/>
          <w:color w:val="auto"/>
        </w:rPr>
      </w:pPr>
      <w:r w:rsidRPr="00AB3BFF">
        <w:rPr>
          <w:rFonts w:ascii="Arial" w:hAnsi="Arial" w:cs="Arial"/>
          <w:color w:val="auto"/>
        </w:rPr>
        <w:t xml:space="preserve">Beyond day 10, if whereabouts is confirmed, </w:t>
      </w:r>
      <w:r w:rsidR="00903BCD" w:rsidRPr="00AB3BFF">
        <w:rPr>
          <w:rFonts w:ascii="Arial" w:hAnsi="Arial" w:cs="Arial"/>
          <w:color w:val="auto"/>
        </w:rPr>
        <w:t xml:space="preserve">if </w:t>
      </w:r>
      <w:r w:rsidRPr="00AB3BFF">
        <w:rPr>
          <w:rFonts w:ascii="Arial" w:hAnsi="Arial" w:cs="Arial"/>
          <w:color w:val="auto"/>
        </w:rPr>
        <w:t>the pupil is still not attending education or engaging with school</w:t>
      </w:r>
      <w:r w:rsidR="00363F24" w:rsidRPr="00AB3BFF">
        <w:rPr>
          <w:rFonts w:ascii="Arial" w:hAnsi="Arial" w:cs="Arial"/>
          <w:color w:val="auto"/>
        </w:rPr>
        <w:t>,</w:t>
      </w:r>
      <w:r w:rsidRPr="00AB3BFF">
        <w:rPr>
          <w:rFonts w:ascii="Arial" w:hAnsi="Arial" w:cs="Arial"/>
          <w:color w:val="auto"/>
        </w:rPr>
        <w:t xml:space="preserve"> a referral for Early Help through the Family Service (Pathway to Provision) </w:t>
      </w:r>
      <w:r w:rsidR="00903BCD" w:rsidRPr="00AB3BFF">
        <w:rPr>
          <w:rFonts w:ascii="Arial" w:hAnsi="Arial" w:cs="Arial"/>
          <w:color w:val="auto"/>
        </w:rPr>
        <w:t>will</w:t>
      </w:r>
      <w:r w:rsidRPr="00AB3BFF">
        <w:rPr>
          <w:rFonts w:ascii="Arial" w:hAnsi="Arial" w:cs="Arial"/>
          <w:color w:val="auto"/>
        </w:rPr>
        <w:t xml:space="preserve"> be made. </w:t>
      </w:r>
      <w:r w:rsidR="00903BCD" w:rsidRPr="00AB3BFF">
        <w:rPr>
          <w:rFonts w:ascii="Arial" w:hAnsi="Arial" w:cs="Arial"/>
          <w:color w:val="auto"/>
        </w:rPr>
        <w:t xml:space="preserve"> </w:t>
      </w:r>
    </w:p>
    <w:p w14:paraId="2EB3F950" w14:textId="77777777" w:rsidR="00DF0D87" w:rsidRPr="00AB3BFF" w:rsidRDefault="00DF0D87" w:rsidP="009502D4">
      <w:pPr>
        <w:pStyle w:val="Default"/>
        <w:rPr>
          <w:rFonts w:ascii="Arial" w:hAnsi="Arial" w:cs="Arial"/>
          <w:color w:val="auto"/>
        </w:rPr>
      </w:pPr>
    </w:p>
    <w:p w14:paraId="497031E7" w14:textId="063807D6" w:rsidR="00DF0D87" w:rsidRPr="00AB3BFF" w:rsidRDefault="00DF0D87" w:rsidP="009502D4">
      <w:pPr>
        <w:pStyle w:val="Default"/>
        <w:rPr>
          <w:rFonts w:ascii="Arial" w:hAnsi="Arial" w:cs="Arial"/>
          <w:color w:val="auto"/>
        </w:rPr>
      </w:pPr>
      <w:r w:rsidRPr="00AB3BFF">
        <w:rPr>
          <w:rFonts w:ascii="Arial" w:hAnsi="Arial" w:cs="Arial"/>
          <w:color w:val="auto"/>
        </w:rPr>
        <w:t xml:space="preserve">If </w:t>
      </w:r>
      <w:r w:rsidR="00363F24" w:rsidRPr="00AB3BFF">
        <w:rPr>
          <w:rFonts w:ascii="Arial" w:hAnsi="Arial" w:cs="Arial"/>
          <w:color w:val="auto"/>
        </w:rPr>
        <w:t xml:space="preserve">a </w:t>
      </w:r>
      <w:r w:rsidRPr="00AB3BFF">
        <w:rPr>
          <w:rFonts w:ascii="Arial" w:hAnsi="Arial" w:cs="Arial"/>
          <w:color w:val="auto"/>
        </w:rPr>
        <w:t>pupil</w:t>
      </w:r>
      <w:r w:rsidR="00363F24" w:rsidRPr="00AB3BFF">
        <w:rPr>
          <w:rFonts w:ascii="Arial" w:hAnsi="Arial" w:cs="Arial"/>
          <w:color w:val="auto"/>
        </w:rPr>
        <w:t>’s</w:t>
      </w:r>
      <w:r w:rsidRPr="00AB3BFF">
        <w:rPr>
          <w:rFonts w:ascii="Arial" w:hAnsi="Arial" w:cs="Arial"/>
          <w:color w:val="auto"/>
        </w:rPr>
        <w:t xml:space="preserve"> whereabouts is unknown and reasonable efforts have been made to locate and </w:t>
      </w:r>
      <w:proofErr w:type="gramStart"/>
      <w:r w:rsidRPr="00AB3BFF">
        <w:rPr>
          <w:rFonts w:ascii="Arial" w:hAnsi="Arial" w:cs="Arial"/>
          <w:color w:val="auto"/>
        </w:rPr>
        <w:t>make contact with</w:t>
      </w:r>
      <w:proofErr w:type="gramEnd"/>
      <w:r w:rsidRPr="00AB3BFF">
        <w:rPr>
          <w:rFonts w:ascii="Arial" w:hAnsi="Arial" w:cs="Arial"/>
          <w:color w:val="auto"/>
        </w:rPr>
        <w:t xml:space="preserve"> the family a referral will be made to the Children Missing Officer (CMO). This </w:t>
      </w:r>
      <w:r w:rsidR="002102E5" w:rsidRPr="00AB3BFF">
        <w:rPr>
          <w:rFonts w:ascii="Arial" w:hAnsi="Arial" w:cs="Arial"/>
          <w:color w:val="auto"/>
        </w:rPr>
        <w:t xml:space="preserve">will </w:t>
      </w:r>
      <w:r w:rsidRPr="00AB3BFF">
        <w:rPr>
          <w:rFonts w:ascii="Arial" w:hAnsi="Arial" w:cs="Arial"/>
          <w:color w:val="auto"/>
        </w:rPr>
        <w:t>be no later than day 10 when there is no explanation for absence and the above checks have been completed.</w:t>
      </w:r>
    </w:p>
    <w:p w14:paraId="70373B77" w14:textId="77777777" w:rsidR="00DF0D87" w:rsidRPr="00AB3BFF" w:rsidRDefault="00DF0D87" w:rsidP="009502D4">
      <w:pPr>
        <w:pStyle w:val="Default"/>
        <w:rPr>
          <w:rFonts w:ascii="Arial" w:hAnsi="Arial" w:cs="Arial"/>
          <w:color w:val="auto"/>
        </w:rPr>
      </w:pPr>
    </w:p>
    <w:p w14:paraId="4A020142" w14:textId="055C9DAB" w:rsidR="00EE046B" w:rsidRPr="00AB3BFF" w:rsidRDefault="00DF0D87" w:rsidP="009502D4">
      <w:pPr>
        <w:pStyle w:val="Default"/>
        <w:rPr>
          <w:rFonts w:ascii="Arial" w:hAnsi="Arial" w:cs="Arial"/>
          <w:color w:val="auto"/>
        </w:rPr>
      </w:pPr>
      <w:r w:rsidRPr="00AB3BFF">
        <w:rPr>
          <w:rFonts w:ascii="Arial" w:hAnsi="Arial" w:cs="Arial"/>
          <w:color w:val="auto"/>
        </w:rPr>
        <w:t>In the case of school allocations, if a child has been allocated a place at school and they do not arrive the CMO must be informed within 10 days evidencing efforts to engage</w:t>
      </w:r>
      <w:r w:rsidR="00187E01" w:rsidRPr="00AB3BFF">
        <w:rPr>
          <w:rFonts w:ascii="Arial" w:hAnsi="Arial" w:cs="Arial"/>
          <w:color w:val="auto"/>
        </w:rPr>
        <w:t xml:space="preserve"> which </w:t>
      </w:r>
      <w:r w:rsidR="002102E5" w:rsidRPr="00AB3BFF">
        <w:rPr>
          <w:rFonts w:ascii="Arial" w:hAnsi="Arial" w:cs="Arial"/>
          <w:color w:val="auto"/>
        </w:rPr>
        <w:t>will</w:t>
      </w:r>
      <w:r w:rsidR="00187E01" w:rsidRPr="00AB3BFF">
        <w:rPr>
          <w:rFonts w:ascii="Arial" w:hAnsi="Arial" w:cs="Arial"/>
          <w:color w:val="auto"/>
        </w:rPr>
        <w:t xml:space="preserve"> follow the same procedures as above.</w:t>
      </w:r>
    </w:p>
    <w:p w14:paraId="49F70C5B" w14:textId="77777777" w:rsidR="009502D4" w:rsidRPr="00B63F3B" w:rsidRDefault="00DF5980" w:rsidP="00B169BE">
      <w:pPr>
        <w:pStyle w:val="Heading1"/>
        <w:rPr>
          <w:rFonts w:ascii="Arial" w:hAnsi="Arial" w:cs="Arial"/>
          <w:color w:val="auto"/>
          <w:sz w:val="24"/>
          <w:szCs w:val="24"/>
        </w:rPr>
      </w:pPr>
      <w:bookmarkStart w:id="6" w:name="_Toc52965673"/>
      <w:r w:rsidRPr="00B63F3B">
        <w:rPr>
          <w:rFonts w:ascii="Arial" w:hAnsi="Arial" w:cs="Arial"/>
          <w:color w:val="auto"/>
          <w:sz w:val="24"/>
          <w:szCs w:val="24"/>
        </w:rPr>
        <w:t>5</w:t>
      </w:r>
      <w:r w:rsidR="00B169BE" w:rsidRPr="00B63F3B">
        <w:rPr>
          <w:rFonts w:ascii="Arial" w:hAnsi="Arial" w:cs="Arial"/>
          <w:color w:val="auto"/>
          <w:sz w:val="24"/>
          <w:szCs w:val="24"/>
        </w:rPr>
        <w:t>.0</w:t>
      </w:r>
      <w:r w:rsidR="00B169BE" w:rsidRPr="00B63F3B">
        <w:rPr>
          <w:rFonts w:ascii="Arial" w:hAnsi="Arial" w:cs="Arial"/>
          <w:color w:val="auto"/>
          <w:sz w:val="24"/>
          <w:szCs w:val="24"/>
        </w:rPr>
        <w:tab/>
      </w:r>
      <w:r w:rsidR="009502D4" w:rsidRPr="00B63F3B">
        <w:rPr>
          <w:rFonts w:ascii="Arial" w:hAnsi="Arial" w:cs="Arial"/>
          <w:color w:val="auto"/>
          <w:sz w:val="24"/>
          <w:szCs w:val="24"/>
        </w:rPr>
        <w:t>Approved Educational Activity</w:t>
      </w:r>
      <w:bookmarkEnd w:id="6"/>
    </w:p>
    <w:p w14:paraId="25A1CE8F" w14:textId="4BFEF5C6" w:rsidR="00EC1749" w:rsidRPr="00AB3BFF" w:rsidRDefault="009502D4" w:rsidP="009502D4">
      <w:pPr>
        <w:pStyle w:val="Default"/>
        <w:rPr>
          <w:rFonts w:ascii="Arial" w:hAnsi="Arial" w:cs="Arial"/>
        </w:rPr>
      </w:pPr>
      <w:r w:rsidRPr="00AB3BFF">
        <w:rPr>
          <w:rFonts w:ascii="Arial" w:hAnsi="Arial" w:cs="Arial"/>
        </w:rPr>
        <w:t xml:space="preserve">Children who are educated off site, dual registered, or who are engaged in supervised educational activities away from the school premises, need not be marked as authorised absent, and will be recorded as on an approved educational activity. This means that for statistical purposes </w:t>
      </w:r>
      <w:r w:rsidR="008477A9" w:rsidRPr="00AB3BFF">
        <w:rPr>
          <w:rFonts w:ascii="Arial" w:hAnsi="Arial" w:cs="Arial"/>
        </w:rPr>
        <w:t xml:space="preserve">activities </w:t>
      </w:r>
      <w:r w:rsidRPr="00AB3BFF">
        <w:rPr>
          <w:rFonts w:ascii="Arial" w:hAnsi="Arial" w:cs="Arial"/>
        </w:rPr>
        <w:t>such as educational visits, or approved sporting activities</w:t>
      </w:r>
      <w:r w:rsidR="008477A9" w:rsidRPr="00AB3BFF">
        <w:rPr>
          <w:rFonts w:ascii="Arial" w:hAnsi="Arial" w:cs="Arial"/>
        </w:rPr>
        <w:t xml:space="preserve"> can be counted as</w:t>
      </w:r>
      <w:r w:rsidRPr="00AB3BFF">
        <w:rPr>
          <w:rFonts w:ascii="Arial" w:hAnsi="Arial" w:cs="Arial"/>
        </w:rPr>
        <w:t xml:space="preserve"> ‘present’. The nature of the activity must, however, be recorded by use of appropriate code. This is important in order to ensure that an accurate record of those children physically present on site at any given time is instantly available. All absences will need an authorised legal confirmation letter from an appropriate leader. </w:t>
      </w:r>
    </w:p>
    <w:p w14:paraId="0F2777F0" w14:textId="7830DED7" w:rsidR="00E32489" w:rsidRPr="00AB3BFF" w:rsidRDefault="00E32489" w:rsidP="009502D4">
      <w:pPr>
        <w:pStyle w:val="Default"/>
        <w:rPr>
          <w:rFonts w:ascii="Arial" w:hAnsi="Arial" w:cs="Arial"/>
        </w:rPr>
      </w:pPr>
    </w:p>
    <w:p w14:paraId="05E1E834" w14:textId="7A010FCC" w:rsidR="00E32489" w:rsidRPr="00AB3BFF" w:rsidRDefault="00E32489" w:rsidP="009502D4">
      <w:pPr>
        <w:pStyle w:val="Default"/>
        <w:rPr>
          <w:rFonts w:ascii="Arial" w:hAnsi="Arial" w:cs="Arial"/>
        </w:rPr>
      </w:pPr>
    </w:p>
    <w:p w14:paraId="15C7F32F" w14:textId="784E6EFB" w:rsidR="00E32489" w:rsidRPr="00AB3BFF" w:rsidRDefault="00E32489" w:rsidP="009502D4">
      <w:pPr>
        <w:pStyle w:val="Default"/>
        <w:rPr>
          <w:rFonts w:ascii="Arial" w:hAnsi="Arial" w:cs="Arial"/>
        </w:rPr>
      </w:pPr>
    </w:p>
    <w:p w14:paraId="74048DEA" w14:textId="77777777" w:rsidR="00E32489" w:rsidRPr="00AB3BFF" w:rsidRDefault="00E32489" w:rsidP="009502D4">
      <w:pPr>
        <w:pStyle w:val="Default"/>
        <w:rPr>
          <w:rFonts w:ascii="Arial" w:hAnsi="Arial" w:cs="Arial"/>
        </w:rPr>
      </w:pPr>
    </w:p>
    <w:p w14:paraId="4B7E1313" w14:textId="4960B785" w:rsidR="00EC1749" w:rsidRPr="00B63F3B" w:rsidRDefault="00DF5980" w:rsidP="00B169BE">
      <w:pPr>
        <w:pStyle w:val="Heading1"/>
        <w:rPr>
          <w:rFonts w:ascii="Arial" w:hAnsi="Arial" w:cs="Arial"/>
          <w:color w:val="auto"/>
          <w:sz w:val="24"/>
          <w:szCs w:val="24"/>
        </w:rPr>
      </w:pPr>
      <w:bookmarkStart w:id="7" w:name="_Toc52965674"/>
      <w:r w:rsidRPr="00B63F3B">
        <w:rPr>
          <w:rFonts w:ascii="Arial" w:hAnsi="Arial" w:cs="Arial"/>
          <w:color w:val="auto"/>
          <w:sz w:val="24"/>
          <w:szCs w:val="24"/>
        </w:rPr>
        <w:t>6</w:t>
      </w:r>
      <w:r w:rsidR="00B169BE" w:rsidRPr="00B63F3B">
        <w:rPr>
          <w:rFonts w:ascii="Arial" w:hAnsi="Arial" w:cs="Arial"/>
          <w:color w:val="auto"/>
          <w:sz w:val="24"/>
          <w:szCs w:val="24"/>
        </w:rPr>
        <w:t>.0</w:t>
      </w:r>
      <w:r w:rsidR="00B169BE" w:rsidRPr="00B63F3B">
        <w:rPr>
          <w:rFonts w:ascii="Arial" w:hAnsi="Arial" w:cs="Arial"/>
          <w:color w:val="auto"/>
          <w:sz w:val="24"/>
          <w:szCs w:val="24"/>
        </w:rPr>
        <w:tab/>
      </w:r>
      <w:r w:rsidR="00B1152F" w:rsidRPr="00B63F3B">
        <w:rPr>
          <w:rFonts w:ascii="Arial" w:hAnsi="Arial" w:cs="Arial"/>
          <w:color w:val="auto"/>
          <w:sz w:val="24"/>
          <w:szCs w:val="24"/>
        </w:rPr>
        <w:t>Registers</w:t>
      </w:r>
      <w:bookmarkEnd w:id="7"/>
      <w:r w:rsidR="00125F9D" w:rsidRPr="00B63F3B">
        <w:rPr>
          <w:rFonts w:ascii="Arial" w:hAnsi="Arial" w:cs="Arial"/>
          <w:color w:val="auto"/>
          <w:sz w:val="24"/>
          <w:szCs w:val="24"/>
        </w:rPr>
        <w:t xml:space="preserve">  </w:t>
      </w:r>
    </w:p>
    <w:p w14:paraId="7C4AE66E" w14:textId="00FFF4FE" w:rsidR="002102E5" w:rsidRPr="00AB3BFF" w:rsidRDefault="009502D4" w:rsidP="002102E5">
      <w:pPr>
        <w:pStyle w:val="Default"/>
        <w:rPr>
          <w:rFonts w:ascii="Arial" w:hAnsi="Arial" w:cs="Arial"/>
        </w:rPr>
      </w:pPr>
      <w:r w:rsidRPr="00AB3BFF">
        <w:rPr>
          <w:rFonts w:ascii="Arial" w:hAnsi="Arial" w:cs="Arial"/>
        </w:rPr>
        <w:t>We are required by law to call attendance registers twice daily - once at the start of the morning session and again during the afternoon session.</w:t>
      </w:r>
      <w:r w:rsidR="002102E5" w:rsidRPr="00AB3BFF">
        <w:rPr>
          <w:rFonts w:ascii="Arial" w:hAnsi="Arial" w:cs="Arial"/>
        </w:rPr>
        <w:t xml:space="preserve">  </w:t>
      </w:r>
      <w:r w:rsidR="002D0ADC">
        <w:rPr>
          <w:rFonts w:ascii="Arial" w:hAnsi="Arial" w:cs="Arial"/>
        </w:rPr>
        <w:t>James Peacock Infant and Nursery School</w:t>
      </w:r>
      <w:r w:rsidR="002102E5" w:rsidRPr="00AB3BFF">
        <w:rPr>
          <w:rFonts w:ascii="Arial" w:hAnsi="Arial" w:cs="Arial"/>
        </w:rPr>
        <w:t xml:space="preserve"> expects parents/carers to ensure that children are on the school premises by </w:t>
      </w:r>
      <w:r w:rsidR="002102E5" w:rsidRPr="00AB3BFF">
        <w:rPr>
          <w:rFonts w:ascii="Arial" w:hAnsi="Arial" w:cs="Arial"/>
          <w:b/>
        </w:rPr>
        <w:t>9.00am</w:t>
      </w:r>
      <w:r w:rsidR="002102E5" w:rsidRPr="00AB3BFF">
        <w:rPr>
          <w:rFonts w:ascii="Arial" w:hAnsi="Arial" w:cs="Arial"/>
        </w:rPr>
        <w:t xml:space="preserve"> for the morning session and </w:t>
      </w:r>
      <w:r w:rsidR="002D0ADC">
        <w:rPr>
          <w:rFonts w:ascii="Arial" w:hAnsi="Arial" w:cs="Arial"/>
          <w:b/>
        </w:rPr>
        <w:t xml:space="preserve">by 1:30pm </w:t>
      </w:r>
      <w:r w:rsidR="002D0ADC" w:rsidRPr="002D0ADC">
        <w:rPr>
          <w:rFonts w:ascii="Arial" w:hAnsi="Arial" w:cs="Arial"/>
        </w:rPr>
        <w:t>for the afternoon session (dependent on year group)</w:t>
      </w:r>
      <w:r w:rsidR="002102E5" w:rsidRPr="002D0ADC">
        <w:rPr>
          <w:rFonts w:ascii="Arial" w:hAnsi="Arial" w:cs="Arial"/>
        </w:rPr>
        <w:t xml:space="preserve"> </w:t>
      </w:r>
    </w:p>
    <w:p w14:paraId="6076FCAD" w14:textId="77777777" w:rsidR="002102E5" w:rsidRPr="00AB3BFF" w:rsidRDefault="002102E5" w:rsidP="002102E5">
      <w:pPr>
        <w:pStyle w:val="Default"/>
        <w:rPr>
          <w:rFonts w:ascii="Arial" w:hAnsi="Arial" w:cs="Arial"/>
        </w:rPr>
      </w:pPr>
    </w:p>
    <w:p w14:paraId="4FC85648" w14:textId="3C3E8034" w:rsidR="002102E5" w:rsidRPr="00AB3BFF" w:rsidRDefault="002102E5" w:rsidP="002102E5">
      <w:pPr>
        <w:pStyle w:val="Default"/>
        <w:rPr>
          <w:rFonts w:ascii="Arial" w:hAnsi="Arial" w:cs="Arial"/>
          <w:b/>
          <w:i/>
        </w:rPr>
      </w:pPr>
      <w:r w:rsidRPr="00AB3BFF">
        <w:rPr>
          <w:rFonts w:ascii="Arial" w:hAnsi="Arial" w:cs="Arial"/>
        </w:rPr>
        <w:t>The morning register closes at 9.</w:t>
      </w:r>
      <w:r w:rsidR="002D0ADC">
        <w:rPr>
          <w:rFonts w:ascii="Arial" w:hAnsi="Arial" w:cs="Arial"/>
        </w:rPr>
        <w:t>05</w:t>
      </w:r>
      <w:r w:rsidRPr="00AB3BFF">
        <w:rPr>
          <w:rFonts w:ascii="Arial" w:hAnsi="Arial" w:cs="Arial"/>
        </w:rPr>
        <w:t>am</w:t>
      </w:r>
      <w:r w:rsidRPr="00AB3BFF">
        <w:rPr>
          <w:rFonts w:ascii="Arial" w:hAnsi="Arial" w:cs="Arial"/>
          <w:b/>
          <w:i/>
        </w:rPr>
        <w:t xml:space="preserve">. </w:t>
      </w:r>
    </w:p>
    <w:p w14:paraId="53A2F567" w14:textId="7DE92D5A" w:rsidR="002102E5" w:rsidRPr="00AB3BFF" w:rsidRDefault="002102E5" w:rsidP="002102E5">
      <w:pPr>
        <w:pStyle w:val="Default"/>
        <w:numPr>
          <w:ilvl w:val="0"/>
          <w:numId w:val="9"/>
        </w:numPr>
        <w:rPr>
          <w:rFonts w:ascii="Arial" w:hAnsi="Arial" w:cs="Arial"/>
        </w:rPr>
      </w:pPr>
      <w:r w:rsidRPr="00AB3BFF">
        <w:rPr>
          <w:rFonts w:ascii="Arial" w:hAnsi="Arial" w:cs="Arial"/>
        </w:rPr>
        <w:t xml:space="preserve">Pupils arriving between </w:t>
      </w:r>
      <w:r w:rsidRPr="00AB3BFF">
        <w:rPr>
          <w:rFonts w:ascii="Arial" w:hAnsi="Arial" w:cs="Arial"/>
          <w:b/>
          <w:bCs/>
        </w:rPr>
        <w:t>9.00 and 9.</w:t>
      </w:r>
      <w:r w:rsidR="002D0ADC">
        <w:rPr>
          <w:rFonts w:ascii="Arial" w:hAnsi="Arial" w:cs="Arial"/>
          <w:b/>
          <w:bCs/>
        </w:rPr>
        <w:t>05</w:t>
      </w:r>
      <w:r w:rsidRPr="00AB3BFF">
        <w:rPr>
          <w:rFonts w:ascii="Arial" w:hAnsi="Arial" w:cs="Arial"/>
          <w:b/>
          <w:bCs/>
        </w:rPr>
        <w:t xml:space="preserve"> </w:t>
      </w:r>
      <w:r w:rsidRPr="00AB3BFF">
        <w:rPr>
          <w:rFonts w:ascii="Arial" w:hAnsi="Arial" w:cs="Arial"/>
        </w:rPr>
        <w:t xml:space="preserve">will be marked with an </w:t>
      </w:r>
      <w:r w:rsidRPr="00AB3BFF">
        <w:rPr>
          <w:rFonts w:ascii="Arial" w:hAnsi="Arial" w:cs="Arial"/>
          <w:b/>
          <w:bCs/>
        </w:rPr>
        <w:t xml:space="preserve">L </w:t>
      </w:r>
      <w:r w:rsidRPr="00AB3BFF">
        <w:rPr>
          <w:rFonts w:ascii="Arial" w:hAnsi="Arial" w:cs="Arial"/>
          <w:bCs/>
        </w:rPr>
        <w:t>indicating they are late for school</w:t>
      </w:r>
      <w:r w:rsidRPr="00AB3BFF">
        <w:rPr>
          <w:rFonts w:ascii="Arial" w:hAnsi="Arial" w:cs="Arial"/>
        </w:rPr>
        <w:t xml:space="preserve">. </w:t>
      </w:r>
    </w:p>
    <w:p w14:paraId="2DAD43D1" w14:textId="77777777" w:rsidR="002102E5" w:rsidRPr="00AB3BFF" w:rsidRDefault="002102E5" w:rsidP="002102E5">
      <w:pPr>
        <w:pStyle w:val="Default"/>
        <w:numPr>
          <w:ilvl w:val="0"/>
          <w:numId w:val="9"/>
        </w:numPr>
        <w:rPr>
          <w:rFonts w:ascii="Arial" w:hAnsi="Arial" w:cs="Arial"/>
        </w:rPr>
      </w:pPr>
      <w:r w:rsidRPr="00AB3BFF">
        <w:rPr>
          <w:rFonts w:ascii="Arial" w:hAnsi="Arial" w:cs="Arial"/>
        </w:rPr>
        <w:t xml:space="preserve">Pupils arriving after </w:t>
      </w:r>
      <w:r w:rsidRPr="00AB3BFF">
        <w:rPr>
          <w:rFonts w:ascii="Arial" w:hAnsi="Arial" w:cs="Arial"/>
          <w:b/>
          <w:bCs/>
        </w:rPr>
        <w:t xml:space="preserve">9.10am </w:t>
      </w:r>
      <w:r w:rsidRPr="00AB3BFF">
        <w:rPr>
          <w:rFonts w:ascii="Arial" w:hAnsi="Arial" w:cs="Arial"/>
        </w:rPr>
        <w:t xml:space="preserve">when the register has closed will be registered with a </w:t>
      </w:r>
      <w:r w:rsidRPr="00AB3BFF">
        <w:rPr>
          <w:rFonts w:ascii="Arial" w:hAnsi="Arial" w:cs="Arial"/>
          <w:b/>
          <w:bCs/>
        </w:rPr>
        <w:t xml:space="preserve">U </w:t>
      </w:r>
      <w:r w:rsidRPr="00AB3BFF">
        <w:rPr>
          <w:rFonts w:ascii="Arial" w:hAnsi="Arial" w:cs="Arial"/>
        </w:rPr>
        <w:t xml:space="preserve">showing they are present in school but were late enough to affect their learning. </w:t>
      </w:r>
    </w:p>
    <w:p w14:paraId="6B0F62C5" w14:textId="03C961AA" w:rsidR="002102E5" w:rsidRPr="00AB3BFF" w:rsidRDefault="00D97D02" w:rsidP="00D97D02">
      <w:pPr>
        <w:pStyle w:val="Default"/>
        <w:ind w:left="360"/>
        <w:rPr>
          <w:rFonts w:ascii="Arial" w:hAnsi="Arial" w:cs="Arial"/>
          <w:b/>
        </w:rPr>
      </w:pPr>
      <w:r>
        <w:rPr>
          <w:rFonts w:ascii="Arial" w:hAnsi="Arial" w:cs="Arial"/>
          <w:b/>
        </w:rPr>
        <w:t xml:space="preserve"> </w:t>
      </w:r>
      <w:r w:rsidR="002102E5" w:rsidRPr="00AB3BFF">
        <w:rPr>
          <w:rFonts w:ascii="Arial" w:hAnsi="Arial" w:cs="Arial"/>
          <w:b/>
        </w:rPr>
        <w:t>This will count as an unauthorised absence.</w:t>
      </w:r>
    </w:p>
    <w:p w14:paraId="484D0219" w14:textId="77777777" w:rsidR="002102E5" w:rsidRPr="00AB3BFF" w:rsidRDefault="002102E5" w:rsidP="002102E5">
      <w:pPr>
        <w:pStyle w:val="Default"/>
        <w:rPr>
          <w:rFonts w:ascii="Arial" w:hAnsi="Arial" w:cs="Arial"/>
          <w:b/>
        </w:rPr>
      </w:pPr>
    </w:p>
    <w:p w14:paraId="4D564D87" w14:textId="77777777" w:rsidR="002102E5" w:rsidRPr="00AB3BFF" w:rsidRDefault="002102E5" w:rsidP="002102E5">
      <w:pPr>
        <w:pStyle w:val="Default"/>
        <w:rPr>
          <w:rFonts w:ascii="Arial" w:hAnsi="Arial" w:cs="Arial"/>
        </w:rPr>
      </w:pPr>
      <w:r w:rsidRPr="00AB3BFF">
        <w:rPr>
          <w:rFonts w:ascii="Arial" w:hAnsi="Arial" w:cs="Arial"/>
        </w:rPr>
        <w:t>All late arrivals must enter via the front door and report to the School Office.</w:t>
      </w:r>
    </w:p>
    <w:p w14:paraId="0DC38B44" w14:textId="77777777" w:rsidR="00323D2C" w:rsidRPr="00AB3BFF" w:rsidRDefault="00323D2C" w:rsidP="009502D4">
      <w:pPr>
        <w:pStyle w:val="Default"/>
        <w:rPr>
          <w:rFonts w:ascii="Arial" w:hAnsi="Arial" w:cs="Arial"/>
        </w:rPr>
      </w:pPr>
    </w:p>
    <w:p w14:paraId="086D1D5B" w14:textId="77777777" w:rsidR="009502D4" w:rsidRPr="00AB3BFF" w:rsidRDefault="009502D4" w:rsidP="009502D4">
      <w:pPr>
        <w:pStyle w:val="Default"/>
        <w:rPr>
          <w:rFonts w:ascii="Arial" w:hAnsi="Arial" w:cs="Arial"/>
        </w:rPr>
      </w:pPr>
      <w:r w:rsidRPr="00AB3BFF">
        <w:rPr>
          <w:rFonts w:ascii="Arial" w:hAnsi="Arial" w:cs="Arial"/>
        </w:rPr>
        <w:t xml:space="preserve">In considering attendance levels, the class register is of paramount importance. Registers are legal documents. Should the parents/carers of a persistent non-attender be prosecuted by the Local Authority under Section 444 of the 1996 Education Act, then the information which the register contains will be the main source of evidence presented to the court. The regulatory requirements placed on schools with regard to the keeping of registers are to be found in the Education (Pupil Registration) Regulations 2006. </w:t>
      </w:r>
    </w:p>
    <w:p w14:paraId="5D0BCEF9" w14:textId="77777777" w:rsidR="00226A54" w:rsidRPr="00B63F3B" w:rsidRDefault="00DF5980" w:rsidP="00B169BE">
      <w:pPr>
        <w:pStyle w:val="Heading1"/>
        <w:rPr>
          <w:rFonts w:ascii="Arial" w:hAnsi="Arial" w:cs="Arial"/>
          <w:color w:val="auto"/>
          <w:sz w:val="24"/>
          <w:szCs w:val="24"/>
        </w:rPr>
      </w:pPr>
      <w:bookmarkStart w:id="8" w:name="_Toc52965675"/>
      <w:r w:rsidRPr="00B63F3B">
        <w:rPr>
          <w:rFonts w:ascii="Arial" w:hAnsi="Arial" w:cs="Arial"/>
          <w:color w:val="auto"/>
          <w:sz w:val="24"/>
          <w:szCs w:val="24"/>
        </w:rPr>
        <w:t>7</w:t>
      </w:r>
      <w:r w:rsidR="00B169BE" w:rsidRPr="00B63F3B">
        <w:rPr>
          <w:rFonts w:ascii="Arial" w:hAnsi="Arial" w:cs="Arial"/>
          <w:color w:val="auto"/>
          <w:sz w:val="24"/>
          <w:szCs w:val="24"/>
        </w:rPr>
        <w:t>.0</w:t>
      </w:r>
      <w:r w:rsidR="00B169BE" w:rsidRPr="00B63F3B">
        <w:rPr>
          <w:rFonts w:ascii="Arial" w:hAnsi="Arial" w:cs="Arial"/>
          <w:color w:val="auto"/>
          <w:sz w:val="24"/>
          <w:szCs w:val="24"/>
        </w:rPr>
        <w:tab/>
      </w:r>
      <w:r w:rsidR="00226A54" w:rsidRPr="00B63F3B">
        <w:rPr>
          <w:rFonts w:ascii="Arial" w:hAnsi="Arial" w:cs="Arial"/>
          <w:color w:val="auto"/>
          <w:sz w:val="24"/>
          <w:szCs w:val="24"/>
        </w:rPr>
        <w:t>Monitoring and Management of Absence</w:t>
      </w:r>
      <w:bookmarkEnd w:id="8"/>
    </w:p>
    <w:p w14:paraId="29101906" w14:textId="1797B0D1" w:rsidR="009502D4" w:rsidRPr="00AB3BFF" w:rsidRDefault="009502D4" w:rsidP="009502D4">
      <w:pPr>
        <w:pStyle w:val="Default"/>
        <w:rPr>
          <w:rFonts w:ascii="Arial" w:hAnsi="Arial" w:cs="Arial"/>
        </w:rPr>
      </w:pPr>
      <w:r w:rsidRPr="00AB3BFF">
        <w:rPr>
          <w:rFonts w:ascii="Arial" w:hAnsi="Arial" w:cs="Arial"/>
        </w:rPr>
        <w:t xml:space="preserve">The data which is extracted from attendance registers will be used to support the more effective management of whole-school attendance matters. Such data can be used to: </w:t>
      </w:r>
    </w:p>
    <w:p w14:paraId="699CCA9A" w14:textId="77777777" w:rsidR="009502D4" w:rsidRPr="00AB3BFF" w:rsidRDefault="009502D4" w:rsidP="008750DD">
      <w:pPr>
        <w:pStyle w:val="Default"/>
        <w:numPr>
          <w:ilvl w:val="0"/>
          <w:numId w:val="10"/>
        </w:numPr>
        <w:rPr>
          <w:rFonts w:ascii="Arial" w:hAnsi="Arial" w:cs="Arial"/>
        </w:rPr>
      </w:pPr>
      <w:r w:rsidRPr="00AB3BFF">
        <w:rPr>
          <w:rFonts w:ascii="Arial" w:hAnsi="Arial" w:cs="Arial"/>
        </w:rPr>
        <w:t xml:space="preserve">support and underpin the target-setting process (for individual pupils, year groups, identified cohorts, the whole school) in relation to overall attendance and unauthorised absence on </w:t>
      </w:r>
      <w:r w:rsidR="00B93A13" w:rsidRPr="00AB3BFF">
        <w:rPr>
          <w:rFonts w:ascii="Arial" w:hAnsi="Arial" w:cs="Arial"/>
        </w:rPr>
        <w:t>a half-</w:t>
      </w:r>
      <w:r w:rsidRPr="00AB3BFF">
        <w:rPr>
          <w:rFonts w:ascii="Arial" w:hAnsi="Arial" w:cs="Arial"/>
        </w:rPr>
        <w:t>termly</w:t>
      </w:r>
      <w:r w:rsidR="00B93A13" w:rsidRPr="00AB3BFF">
        <w:rPr>
          <w:rFonts w:ascii="Arial" w:hAnsi="Arial" w:cs="Arial"/>
        </w:rPr>
        <w:t xml:space="preserve"> and annual</w:t>
      </w:r>
      <w:r w:rsidRPr="00AB3BFF">
        <w:rPr>
          <w:rFonts w:ascii="Arial" w:hAnsi="Arial" w:cs="Arial"/>
        </w:rPr>
        <w:t xml:space="preserve"> basis; </w:t>
      </w:r>
    </w:p>
    <w:p w14:paraId="3F156477" w14:textId="77777777" w:rsidR="009502D4" w:rsidRPr="00AB3BFF" w:rsidRDefault="009502D4" w:rsidP="008750DD">
      <w:pPr>
        <w:pStyle w:val="Default"/>
        <w:numPr>
          <w:ilvl w:val="0"/>
          <w:numId w:val="10"/>
        </w:numPr>
        <w:rPr>
          <w:rFonts w:ascii="Arial" w:hAnsi="Arial" w:cs="Arial"/>
        </w:rPr>
      </w:pPr>
      <w:r w:rsidRPr="00AB3BFF">
        <w:rPr>
          <w:rFonts w:ascii="Arial" w:hAnsi="Arial" w:cs="Arial"/>
        </w:rPr>
        <w:t xml:space="preserve">identify individual children and particular groups of children who are or may be at risk of becoming persistent absentees; </w:t>
      </w:r>
    </w:p>
    <w:p w14:paraId="32BC0000" w14:textId="77777777" w:rsidR="009502D4" w:rsidRPr="00AB3BFF" w:rsidRDefault="009502D4" w:rsidP="008750DD">
      <w:pPr>
        <w:pStyle w:val="Default"/>
        <w:numPr>
          <w:ilvl w:val="0"/>
          <w:numId w:val="10"/>
        </w:numPr>
        <w:rPr>
          <w:rFonts w:ascii="Arial" w:hAnsi="Arial" w:cs="Arial"/>
        </w:rPr>
      </w:pPr>
      <w:r w:rsidRPr="00AB3BFF">
        <w:rPr>
          <w:rFonts w:ascii="Arial" w:hAnsi="Arial" w:cs="Arial"/>
        </w:rPr>
        <w:t xml:space="preserve">facilitate and encourage early intervention; </w:t>
      </w:r>
    </w:p>
    <w:p w14:paraId="7158C083" w14:textId="77777777" w:rsidR="00B93A13" w:rsidRPr="00AB3BFF" w:rsidRDefault="009502D4" w:rsidP="008750DD">
      <w:pPr>
        <w:pStyle w:val="Default"/>
        <w:numPr>
          <w:ilvl w:val="0"/>
          <w:numId w:val="10"/>
        </w:numPr>
        <w:rPr>
          <w:rFonts w:ascii="Arial" w:hAnsi="Arial" w:cs="Arial"/>
        </w:rPr>
      </w:pPr>
      <w:r w:rsidRPr="00AB3BFF">
        <w:rPr>
          <w:rFonts w:ascii="Arial" w:hAnsi="Arial" w:cs="Arial"/>
        </w:rPr>
        <w:t xml:space="preserve">identify particular types or patterns of absenteeism (for example, time lost to term-time holidays, regular absences on Mondays and/or Fridays, etc); </w:t>
      </w:r>
    </w:p>
    <w:p w14:paraId="74DE4A7D" w14:textId="77777777" w:rsidR="009502D4" w:rsidRPr="00AB3BFF" w:rsidRDefault="009502D4" w:rsidP="008750DD">
      <w:pPr>
        <w:pStyle w:val="Default"/>
        <w:numPr>
          <w:ilvl w:val="0"/>
          <w:numId w:val="10"/>
        </w:numPr>
        <w:rPr>
          <w:rFonts w:ascii="Arial" w:hAnsi="Arial" w:cs="Arial"/>
        </w:rPr>
      </w:pPr>
      <w:r w:rsidRPr="00AB3BFF">
        <w:rPr>
          <w:rFonts w:ascii="Arial" w:hAnsi="Arial" w:cs="Arial"/>
        </w:rPr>
        <w:t xml:space="preserve">match attendance trends with attainment trends; </w:t>
      </w:r>
    </w:p>
    <w:p w14:paraId="0EDC82A4" w14:textId="77777777" w:rsidR="009502D4" w:rsidRPr="00AB3BFF" w:rsidRDefault="009502D4" w:rsidP="008750DD">
      <w:pPr>
        <w:pStyle w:val="Default"/>
        <w:numPr>
          <w:ilvl w:val="0"/>
          <w:numId w:val="10"/>
        </w:numPr>
        <w:rPr>
          <w:rFonts w:ascii="Arial" w:hAnsi="Arial" w:cs="Arial"/>
        </w:rPr>
      </w:pPr>
      <w:r w:rsidRPr="00AB3BFF">
        <w:rPr>
          <w:rFonts w:ascii="Arial" w:hAnsi="Arial" w:cs="Arial"/>
        </w:rPr>
        <w:t xml:space="preserve">identify possible inconsistencies in the implementation of school policy </w:t>
      </w:r>
    </w:p>
    <w:p w14:paraId="3C8C9057" w14:textId="77777777" w:rsidR="009502D4" w:rsidRPr="00AB3BFF" w:rsidRDefault="009502D4" w:rsidP="008750DD">
      <w:pPr>
        <w:pStyle w:val="Default"/>
        <w:numPr>
          <w:ilvl w:val="0"/>
          <w:numId w:val="10"/>
        </w:numPr>
        <w:rPr>
          <w:rFonts w:ascii="Arial" w:hAnsi="Arial" w:cs="Arial"/>
        </w:rPr>
      </w:pPr>
      <w:r w:rsidRPr="00AB3BFF">
        <w:rPr>
          <w:rFonts w:ascii="Arial" w:hAnsi="Arial" w:cs="Arial"/>
        </w:rPr>
        <w:t xml:space="preserve">report attendance matters to parents/carers. </w:t>
      </w:r>
    </w:p>
    <w:p w14:paraId="778A2D5F" w14:textId="77777777" w:rsidR="00226A54" w:rsidRPr="00AB3BFF" w:rsidRDefault="00226A54" w:rsidP="009502D4">
      <w:pPr>
        <w:pStyle w:val="Default"/>
        <w:rPr>
          <w:rFonts w:ascii="Arial" w:hAnsi="Arial" w:cs="Arial"/>
        </w:rPr>
      </w:pPr>
    </w:p>
    <w:p w14:paraId="0AFB9891" w14:textId="77777777" w:rsidR="00226A54" w:rsidRPr="00AB3BFF" w:rsidRDefault="00226A54" w:rsidP="00226A54">
      <w:pPr>
        <w:pStyle w:val="Default"/>
        <w:rPr>
          <w:rFonts w:ascii="Arial" w:hAnsi="Arial" w:cs="Arial"/>
          <w:bCs/>
        </w:rPr>
      </w:pPr>
      <w:r w:rsidRPr="00AB3BFF">
        <w:rPr>
          <w:rFonts w:ascii="Arial" w:hAnsi="Arial" w:cs="Arial"/>
          <w:bCs/>
        </w:rPr>
        <w:t xml:space="preserve">It is the responsibility of the Senior Leadership Team to monitor attendance and punctuality regularly. The Governing Body are kept informed on attendance figures. </w:t>
      </w:r>
    </w:p>
    <w:p w14:paraId="71189A4F" w14:textId="77777777" w:rsidR="009502D4" w:rsidRPr="00B63F3B" w:rsidRDefault="00DF5980" w:rsidP="008750DD">
      <w:pPr>
        <w:pStyle w:val="Heading1"/>
        <w:rPr>
          <w:rFonts w:ascii="Arial" w:hAnsi="Arial" w:cs="Arial"/>
          <w:color w:val="auto"/>
          <w:sz w:val="24"/>
          <w:szCs w:val="24"/>
        </w:rPr>
      </w:pPr>
      <w:bookmarkStart w:id="9" w:name="_Toc52965676"/>
      <w:r w:rsidRPr="00B63F3B">
        <w:rPr>
          <w:rFonts w:ascii="Arial" w:hAnsi="Arial" w:cs="Arial"/>
          <w:color w:val="auto"/>
          <w:sz w:val="24"/>
          <w:szCs w:val="24"/>
        </w:rPr>
        <w:t>8</w:t>
      </w:r>
      <w:r w:rsidR="008750DD" w:rsidRPr="00B63F3B">
        <w:rPr>
          <w:rFonts w:ascii="Arial" w:hAnsi="Arial" w:cs="Arial"/>
          <w:color w:val="auto"/>
          <w:sz w:val="24"/>
          <w:szCs w:val="24"/>
        </w:rPr>
        <w:t>.0</w:t>
      </w:r>
      <w:r w:rsidR="008750DD" w:rsidRPr="00B63F3B">
        <w:rPr>
          <w:rFonts w:ascii="Arial" w:hAnsi="Arial" w:cs="Arial"/>
          <w:color w:val="auto"/>
          <w:sz w:val="24"/>
          <w:szCs w:val="24"/>
        </w:rPr>
        <w:tab/>
      </w:r>
      <w:r w:rsidR="009502D4" w:rsidRPr="00B63F3B">
        <w:rPr>
          <w:rFonts w:ascii="Arial" w:hAnsi="Arial" w:cs="Arial"/>
          <w:color w:val="auto"/>
          <w:sz w:val="24"/>
          <w:szCs w:val="24"/>
        </w:rPr>
        <w:t>First Day Response</w:t>
      </w:r>
      <w:bookmarkEnd w:id="9"/>
    </w:p>
    <w:p w14:paraId="57E4CC46" w14:textId="77777777" w:rsidR="009502D4" w:rsidRPr="00AB3BFF" w:rsidRDefault="009502D4" w:rsidP="009502D4">
      <w:pPr>
        <w:pStyle w:val="Default"/>
        <w:rPr>
          <w:rFonts w:ascii="Arial" w:hAnsi="Arial" w:cs="Arial"/>
        </w:rPr>
      </w:pPr>
      <w:r w:rsidRPr="00AB3BFF">
        <w:rPr>
          <w:rFonts w:ascii="Arial" w:hAnsi="Arial" w:cs="Arial"/>
        </w:rPr>
        <w:t xml:space="preserve">As a vigilant and caring </w:t>
      </w:r>
      <w:proofErr w:type="gramStart"/>
      <w:r w:rsidRPr="00AB3BFF">
        <w:rPr>
          <w:rFonts w:ascii="Arial" w:hAnsi="Arial" w:cs="Arial"/>
        </w:rPr>
        <w:t>school</w:t>
      </w:r>
      <w:proofErr w:type="gramEnd"/>
      <w:r w:rsidRPr="00AB3BFF">
        <w:rPr>
          <w:rFonts w:ascii="Arial" w:hAnsi="Arial" w:cs="Arial"/>
        </w:rPr>
        <w:t xml:space="preserve"> we apply first-day response to pupil absence. This means making a determined and sustained effort to respond to unexplained absence on the first morning of absence, usually through a text. –we EXPECT a reply within 24 hours. A </w:t>
      </w:r>
      <w:r w:rsidRPr="00AB3BFF">
        <w:rPr>
          <w:rFonts w:ascii="Arial" w:hAnsi="Arial" w:cs="Arial"/>
          <w:b/>
          <w:bCs/>
        </w:rPr>
        <w:t xml:space="preserve">nil response </w:t>
      </w:r>
      <w:r w:rsidRPr="00AB3BFF">
        <w:rPr>
          <w:rFonts w:ascii="Arial" w:hAnsi="Arial" w:cs="Arial"/>
        </w:rPr>
        <w:t>wil</w:t>
      </w:r>
      <w:r w:rsidR="006907AA" w:rsidRPr="00AB3BFF">
        <w:rPr>
          <w:rFonts w:ascii="Arial" w:hAnsi="Arial" w:cs="Arial"/>
        </w:rPr>
        <w:t xml:space="preserve">l be classed as unauthorised. </w:t>
      </w:r>
    </w:p>
    <w:p w14:paraId="7F7D71C4" w14:textId="77777777" w:rsidR="009502D4" w:rsidRPr="00B63F3B" w:rsidRDefault="00DF5980" w:rsidP="008750DD">
      <w:pPr>
        <w:pStyle w:val="Heading1"/>
        <w:rPr>
          <w:rFonts w:ascii="Arial" w:hAnsi="Arial" w:cs="Arial"/>
          <w:color w:val="auto"/>
          <w:sz w:val="24"/>
          <w:szCs w:val="24"/>
        </w:rPr>
      </w:pPr>
      <w:bookmarkStart w:id="10" w:name="_Toc52965677"/>
      <w:r w:rsidRPr="00B63F3B">
        <w:rPr>
          <w:rFonts w:ascii="Arial" w:hAnsi="Arial" w:cs="Arial"/>
          <w:color w:val="auto"/>
          <w:sz w:val="24"/>
          <w:szCs w:val="24"/>
        </w:rPr>
        <w:t>9</w:t>
      </w:r>
      <w:r w:rsidR="008750DD" w:rsidRPr="00B63F3B">
        <w:rPr>
          <w:rFonts w:ascii="Arial" w:hAnsi="Arial" w:cs="Arial"/>
          <w:color w:val="auto"/>
          <w:sz w:val="24"/>
          <w:szCs w:val="24"/>
        </w:rPr>
        <w:t>.0</w:t>
      </w:r>
      <w:r w:rsidR="008750DD" w:rsidRPr="00B63F3B">
        <w:rPr>
          <w:rFonts w:ascii="Arial" w:hAnsi="Arial" w:cs="Arial"/>
          <w:color w:val="auto"/>
          <w:sz w:val="24"/>
          <w:szCs w:val="24"/>
        </w:rPr>
        <w:tab/>
      </w:r>
      <w:r w:rsidR="009502D4" w:rsidRPr="00B63F3B">
        <w:rPr>
          <w:rFonts w:ascii="Arial" w:hAnsi="Arial" w:cs="Arial"/>
          <w:color w:val="auto"/>
          <w:sz w:val="24"/>
          <w:szCs w:val="24"/>
        </w:rPr>
        <w:t>Punctuality</w:t>
      </w:r>
      <w:bookmarkEnd w:id="10"/>
    </w:p>
    <w:p w14:paraId="0A827254" w14:textId="07D0A176" w:rsidR="009502D4" w:rsidRPr="00B63F3B" w:rsidRDefault="009502D4" w:rsidP="009502D4">
      <w:pPr>
        <w:pStyle w:val="Default"/>
        <w:rPr>
          <w:rFonts w:ascii="Arial" w:hAnsi="Arial" w:cs="Arial"/>
          <w:color w:val="auto"/>
        </w:rPr>
      </w:pPr>
      <w:r w:rsidRPr="00B63F3B">
        <w:rPr>
          <w:rFonts w:ascii="Arial" w:hAnsi="Arial" w:cs="Arial"/>
          <w:color w:val="auto"/>
        </w:rPr>
        <w:t xml:space="preserve">In addressing punctuality at </w:t>
      </w:r>
      <w:r w:rsidR="002D0ADC" w:rsidRPr="00B63F3B">
        <w:rPr>
          <w:rFonts w:ascii="Arial" w:hAnsi="Arial" w:cs="Arial"/>
          <w:color w:val="auto"/>
        </w:rPr>
        <w:t>James Peacock Infant and Nursery School</w:t>
      </w:r>
      <w:r w:rsidRPr="00B63F3B">
        <w:rPr>
          <w:rFonts w:ascii="Arial" w:hAnsi="Arial" w:cs="Arial"/>
          <w:color w:val="auto"/>
        </w:rPr>
        <w:t xml:space="preserve"> we: </w:t>
      </w:r>
    </w:p>
    <w:p w14:paraId="4968B963" w14:textId="5C486B95" w:rsidR="009502D4" w:rsidRPr="00B63F3B" w:rsidRDefault="009502D4" w:rsidP="008750DD">
      <w:pPr>
        <w:pStyle w:val="Default"/>
        <w:numPr>
          <w:ilvl w:val="0"/>
          <w:numId w:val="11"/>
        </w:numPr>
        <w:rPr>
          <w:rFonts w:ascii="Arial" w:hAnsi="Arial" w:cs="Arial"/>
          <w:b/>
          <w:i/>
          <w:color w:val="auto"/>
        </w:rPr>
      </w:pPr>
      <w:r w:rsidRPr="00B63F3B">
        <w:rPr>
          <w:rFonts w:ascii="Arial" w:hAnsi="Arial" w:cs="Arial"/>
          <w:color w:val="auto"/>
        </w:rPr>
        <w:t>have clear pro</w:t>
      </w:r>
      <w:r w:rsidR="009D4B1F" w:rsidRPr="00B63F3B">
        <w:rPr>
          <w:rFonts w:ascii="Arial" w:hAnsi="Arial" w:cs="Arial"/>
          <w:color w:val="auto"/>
        </w:rPr>
        <w:t>cedur</w:t>
      </w:r>
      <w:r w:rsidR="00B92652" w:rsidRPr="00B63F3B">
        <w:rPr>
          <w:rFonts w:ascii="Arial" w:hAnsi="Arial" w:cs="Arial"/>
          <w:color w:val="auto"/>
        </w:rPr>
        <w:t xml:space="preserve">es </w:t>
      </w:r>
      <w:r w:rsidR="00323D2C" w:rsidRPr="00B63F3B">
        <w:rPr>
          <w:rFonts w:ascii="Arial" w:hAnsi="Arial" w:cs="Arial"/>
          <w:color w:val="auto"/>
        </w:rPr>
        <w:t>for start times and registers closing</w:t>
      </w:r>
      <w:r w:rsidR="005C0090" w:rsidRPr="00B63F3B">
        <w:rPr>
          <w:rFonts w:ascii="Arial" w:hAnsi="Arial" w:cs="Arial"/>
          <w:color w:val="auto"/>
        </w:rPr>
        <w:t xml:space="preserve">     </w:t>
      </w:r>
    </w:p>
    <w:p w14:paraId="519CDFA2" w14:textId="77777777" w:rsidR="009502D4" w:rsidRPr="00B63F3B" w:rsidRDefault="009502D4" w:rsidP="008750DD">
      <w:pPr>
        <w:pStyle w:val="Default"/>
        <w:numPr>
          <w:ilvl w:val="0"/>
          <w:numId w:val="11"/>
        </w:numPr>
        <w:rPr>
          <w:rFonts w:ascii="Arial" w:hAnsi="Arial" w:cs="Arial"/>
          <w:color w:val="auto"/>
        </w:rPr>
      </w:pPr>
      <w:r w:rsidRPr="00B63F3B">
        <w:rPr>
          <w:rFonts w:ascii="Arial" w:hAnsi="Arial" w:cs="Arial"/>
          <w:color w:val="auto"/>
        </w:rPr>
        <w:t xml:space="preserve">publicise this policy in school and communicate it to parents/carers </w:t>
      </w:r>
    </w:p>
    <w:p w14:paraId="0A3C2D6F" w14:textId="77777777" w:rsidR="009502D4" w:rsidRPr="00B63F3B" w:rsidRDefault="009502D4" w:rsidP="008750DD">
      <w:pPr>
        <w:pStyle w:val="Default"/>
        <w:numPr>
          <w:ilvl w:val="0"/>
          <w:numId w:val="11"/>
        </w:numPr>
        <w:rPr>
          <w:rFonts w:ascii="Arial" w:hAnsi="Arial" w:cs="Arial"/>
          <w:color w:val="auto"/>
        </w:rPr>
      </w:pPr>
      <w:r w:rsidRPr="00B63F3B">
        <w:rPr>
          <w:rFonts w:ascii="Arial" w:hAnsi="Arial" w:cs="Arial"/>
          <w:color w:val="auto"/>
        </w:rPr>
        <w:t xml:space="preserve">balance any sanctions with positive encouragement </w:t>
      </w:r>
    </w:p>
    <w:p w14:paraId="41A7BE29" w14:textId="77777777" w:rsidR="009502D4" w:rsidRPr="00B63F3B" w:rsidRDefault="009502D4" w:rsidP="008750DD">
      <w:pPr>
        <w:pStyle w:val="Default"/>
        <w:numPr>
          <w:ilvl w:val="0"/>
          <w:numId w:val="11"/>
        </w:numPr>
        <w:rPr>
          <w:rFonts w:ascii="Arial" w:hAnsi="Arial" w:cs="Arial"/>
          <w:color w:val="auto"/>
        </w:rPr>
      </w:pPr>
      <w:r w:rsidRPr="00B63F3B">
        <w:rPr>
          <w:rFonts w:ascii="Arial" w:hAnsi="Arial" w:cs="Arial"/>
          <w:color w:val="auto"/>
        </w:rPr>
        <w:t xml:space="preserve">praise and acknowledge punctuality and improvements in punctuality </w:t>
      </w:r>
    </w:p>
    <w:p w14:paraId="5B3705A2" w14:textId="77777777" w:rsidR="009502D4" w:rsidRPr="00B63F3B" w:rsidRDefault="009502D4" w:rsidP="008750DD">
      <w:pPr>
        <w:pStyle w:val="Default"/>
        <w:numPr>
          <w:ilvl w:val="0"/>
          <w:numId w:val="11"/>
        </w:numPr>
        <w:rPr>
          <w:rFonts w:ascii="Arial" w:hAnsi="Arial" w:cs="Arial"/>
          <w:color w:val="auto"/>
        </w:rPr>
      </w:pPr>
      <w:r w:rsidRPr="00B63F3B">
        <w:rPr>
          <w:rFonts w:ascii="Arial" w:hAnsi="Arial" w:cs="Arial"/>
          <w:color w:val="auto"/>
        </w:rPr>
        <w:t xml:space="preserve">ensure that teachers set a good example by arriving punctually for registration and for lessons </w:t>
      </w:r>
    </w:p>
    <w:p w14:paraId="68DFF06A" w14:textId="77777777" w:rsidR="009502D4" w:rsidRPr="00B63F3B" w:rsidRDefault="009502D4" w:rsidP="008750DD">
      <w:pPr>
        <w:pStyle w:val="Default"/>
        <w:numPr>
          <w:ilvl w:val="0"/>
          <w:numId w:val="11"/>
        </w:numPr>
        <w:rPr>
          <w:rFonts w:ascii="Arial" w:hAnsi="Arial" w:cs="Arial"/>
          <w:color w:val="auto"/>
        </w:rPr>
      </w:pPr>
      <w:r w:rsidRPr="00B63F3B">
        <w:rPr>
          <w:rFonts w:ascii="Arial" w:hAnsi="Arial" w:cs="Arial"/>
          <w:color w:val="auto"/>
        </w:rPr>
        <w:t xml:space="preserve">follow up the reasons for lateness and be alert to any emerging patterns or problems. </w:t>
      </w:r>
    </w:p>
    <w:p w14:paraId="7217072B" w14:textId="77777777" w:rsidR="009502D4" w:rsidRPr="00B63F3B" w:rsidRDefault="00DF5980" w:rsidP="008750DD">
      <w:pPr>
        <w:pStyle w:val="Heading1"/>
        <w:rPr>
          <w:rFonts w:ascii="Arial" w:hAnsi="Arial" w:cs="Arial"/>
          <w:color w:val="auto"/>
          <w:sz w:val="24"/>
          <w:szCs w:val="24"/>
        </w:rPr>
      </w:pPr>
      <w:bookmarkStart w:id="11" w:name="_Toc52965678"/>
      <w:r w:rsidRPr="00B63F3B">
        <w:rPr>
          <w:rFonts w:ascii="Arial" w:hAnsi="Arial" w:cs="Arial"/>
          <w:color w:val="auto"/>
          <w:sz w:val="24"/>
          <w:szCs w:val="24"/>
        </w:rPr>
        <w:t>10</w:t>
      </w:r>
      <w:r w:rsidR="008750DD" w:rsidRPr="00B63F3B">
        <w:rPr>
          <w:rFonts w:ascii="Arial" w:hAnsi="Arial" w:cs="Arial"/>
          <w:color w:val="auto"/>
          <w:sz w:val="24"/>
          <w:szCs w:val="24"/>
        </w:rPr>
        <w:t>.0</w:t>
      </w:r>
      <w:r w:rsidR="008750DD" w:rsidRPr="00B63F3B">
        <w:rPr>
          <w:rFonts w:ascii="Arial" w:hAnsi="Arial" w:cs="Arial"/>
          <w:color w:val="auto"/>
          <w:sz w:val="24"/>
          <w:szCs w:val="24"/>
        </w:rPr>
        <w:tab/>
      </w:r>
      <w:r w:rsidR="009502D4" w:rsidRPr="00B63F3B">
        <w:rPr>
          <w:rFonts w:ascii="Arial" w:hAnsi="Arial" w:cs="Arial"/>
          <w:color w:val="auto"/>
          <w:sz w:val="24"/>
          <w:szCs w:val="24"/>
        </w:rPr>
        <w:t>Leave of Absence</w:t>
      </w:r>
      <w:bookmarkEnd w:id="11"/>
    </w:p>
    <w:p w14:paraId="787AF5B4" w14:textId="77777777" w:rsidR="009502D4" w:rsidRPr="00B63F3B" w:rsidRDefault="009502D4" w:rsidP="009502D4">
      <w:pPr>
        <w:pStyle w:val="Default"/>
        <w:rPr>
          <w:rFonts w:ascii="Arial" w:hAnsi="Arial" w:cs="Arial"/>
          <w:b/>
          <w:bCs/>
          <w:color w:val="auto"/>
        </w:rPr>
      </w:pPr>
      <w:r w:rsidRPr="00B63F3B">
        <w:rPr>
          <w:rFonts w:ascii="Arial" w:hAnsi="Arial" w:cs="Arial"/>
          <w:color w:val="auto"/>
        </w:rPr>
        <w:t xml:space="preserve">There is </w:t>
      </w:r>
      <w:r w:rsidRPr="00B63F3B">
        <w:rPr>
          <w:rFonts w:ascii="Arial" w:hAnsi="Arial" w:cs="Arial"/>
          <w:b/>
          <w:bCs/>
          <w:color w:val="auto"/>
        </w:rPr>
        <w:t>no entitlement in law</w:t>
      </w:r>
      <w:r w:rsidRPr="00B63F3B">
        <w:rPr>
          <w:rFonts w:ascii="Arial" w:hAnsi="Arial" w:cs="Arial"/>
          <w:bCs/>
          <w:color w:val="auto"/>
        </w:rPr>
        <w:t xml:space="preserve"> for any leave of absence from school in term time. </w:t>
      </w:r>
    </w:p>
    <w:p w14:paraId="2030E89D" w14:textId="77777777" w:rsidR="009502D4" w:rsidRPr="00B63F3B" w:rsidRDefault="009502D4" w:rsidP="009502D4">
      <w:pPr>
        <w:pStyle w:val="Default"/>
        <w:rPr>
          <w:rFonts w:ascii="Arial" w:hAnsi="Arial" w:cs="Arial"/>
          <w:color w:val="auto"/>
        </w:rPr>
      </w:pPr>
    </w:p>
    <w:p w14:paraId="0F588A02" w14:textId="77777777" w:rsidR="009502D4" w:rsidRPr="00B63F3B" w:rsidRDefault="009502D4" w:rsidP="009502D4">
      <w:pPr>
        <w:pStyle w:val="Default"/>
        <w:rPr>
          <w:rFonts w:ascii="Arial" w:hAnsi="Arial" w:cs="Arial"/>
          <w:color w:val="auto"/>
        </w:rPr>
      </w:pPr>
      <w:r w:rsidRPr="00B63F3B">
        <w:rPr>
          <w:rFonts w:ascii="Arial" w:hAnsi="Arial" w:cs="Arial"/>
          <w:color w:val="auto"/>
        </w:rPr>
        <w:t xml:space="preserve">Any applications for leave of absence must be made </w:t>
      </w:r>
      <w:r w:rsidRPr="00B63F3B">
        <w:rPr>
          <w:rFonts w:ascii="Arial" w:hAnsi="Arial" w:cs="Arial"/>
          <w:b/>
          <w:bCs/>
          <w:color w:val="auto"/>
        </w:rPr>
        <w:t>in ad</w:t>
      </w:r>
      <w:r w:rsidR="00B93A13" w:rsidRPr="00B63F3B">
        <w:rPr>
          <w:rFonts w:ascii="Arial" w:hAnsi="Arial" w:cs="Arial"/>
          <w:b/>
          <w:bCs/>
          <w:color w:val="auto"/>
        </w:rPr>
        <w:t>vance</w:t>
      </w:r>
      <w:r w:rsidR="00B93A13" w:rsidRPr="00B63F3B">
        <w:rPr>
          <w:rFonts w:ascii="Arial" w:hAnsi="Arial" w:cs="Arial"/>
          <w:color w:val="auto"/>
        </w:rPr>
        <w:t xml:space="preserve"> using the relevant forms which are available from the school website or the school office. A</w:t>
      </w:r>
      <w:r w:rsidRPr="00B63F3B">
        <w:rPr>
          <w:rFonts w:ascii="Arial" w:hAnsi="Arial" w:cs="Arial"/>
          <w:color w:val="auto"/>
        </w:rPr>
        <w:t xml:space="preserve">ny request </w:t>
      </w:r>
      <w:r w:rsidR="00B93A13" w:rsidRPr="00B63F3B">
        <w:rPr>
          <w:rFonts w:ascii="Arial" w:hAnsi="Arial" w:cs="Arial"/>
          <w:color w:val="auto"/>
        </w:rPr>
        <w:t xml:space="preserve">for leave of absence </w:t>
      </w:r>
      <w:r w:rsidRPr="00B63F3B">
        <w:rPr>
          <w:rFonts w:ascii="Arial" w:hAnsi="Arial" w:cs="Arial"/>
          <w:color w:val="auto"/>
        </w:rPr>
        <w:t xml:space="preserve">can only be authorised where school accepts there are ‘exceptional </w:t>
      </w:r>
      <w:proofErr w:type="gramStart"/>
      <w:r w:rsidRPr="00B63F3B">
        <w:rPr>
          <w:rFonts w:ascii="Arial" w:hAnsi="Arial" w:cs="Arial"/>
          <w:color w:val="auto"/>
        </w:rPr>
        <w:t>circumstances’</w:t>
      </w:r>
      <w:proofErr w:type="gramEnd"/>
      <w:r w:rsidRPr="00B63F3B">
        <w:rPr>
          <w:rFonts w:ascii="Arial" w:hAnsi="Arial" w:cs="Arial"/>
          <w:color w:val="auto"/>
        </w:rPr>
        <w:t xml:space="preserve">. </w:t>
      </w:r>
    </w:p>
    <w:p w14:paraId="52B32054" w14:textId="77777777" w:rsidR="00226A54" w:rsidRPr="00B63F3B" w:rsidRDefault="00226A54" w:rsidP="009502D4">
      <w:pPr>
        <w:pStyle w:val="Default"/>
        <w:rPr>
          <w:rFonts w:ascii="Arial" w:hAnsi="Arial" w:cs="Arial"/>
          <w:color w:val="auto"/>
        </w:rPr>
      </w:pPr>
    </w:p>
    <w:p w14:paraId="3CEC19CC" w14:textId="77777777" w:rsidR="009502D4" w:rsidRPr="00B63F3B" w:rsidRDefault="009502D4" w:rsidP="009502D4">
      <w:pPr>
        <w:pStyle w:val="Default"/>
        <w:rPr>
          <w:rFonts w:ascii="Arial" w:hAnsi="Arial" w:cs="Arial"/>
          <w:color w:val="auto"/>
        </w:rPr>
      </w:pPr>
      <w:r w:rsidRPr="00B63F3B">
        <w:rPr>
          <w:rFonts w:ascii="Arial" w:hAnsi="Arial" w:cs="Arial"/>
          <w:bCs/>
          <w:color w:val="auto"/>
        </w:rPr>
        <w:t>Leave of absence in term-time will never be authorised</w:t>
      </w:r>
      <w:r w:rsidR="00FE1F62" w:rsidRPr="00B63F3B">
        <w:rPr>
          <w:rFonts w:ascii="Arial" w:hAnsi="Arial" w:cs="Arial"/>
          <w:bCs/>
          <w:color w:val="auto"/>
        </w:rPr>
        <w:t xml:space="preserve"> in these circumstances</w:t>
      </w:r>
      <w:r w:rsidRPr="00B63F3B">
        <w:rPr>
          <w:rFonts w:ascii="Arial" w:hAnsi="Arial" w:cs="Arial"/>
          <w:color w:val="auto"/>
        </w:rPr>
        <w:t xml:space="preserve">: </w:t>
      </w:r>
    </w:p>
    <w:p w14:paraId="48A6746F" w14:textId="77777777" w:rsidR="009502D4" w:rsidRPr="00B63F3B" w:rsidRDefault="00B93A13" w:rsidP="008750DD">
      <w:pPr>
        <w:pStyle w:val="Default"/>
        <w:numPr>
          <w:ilvl w:val="0"/>
          <w:numId w:val="11"/>
        </w:numPr>
        <w:rPr>
          <w:rFonts w:ascii="Arial" w:hAnsi="Arial" w:cs="Arial"/>
          <w:color w:val="auto"/>
        </w:rPr>
      </w:pPr>
      <w:r w:rsidRPr="00B63F3B">
        <w:rPr>
          <w:rFonts w:ascii="Arial" w:hAnsi="Arial" w:cs="Arial"/>
          <w:color w:val="auto"/>
        </w:rPr>
        <w:t>during the first few weeks of any school year – this is a vital part of the school calendar for all pupils</w:t>
      </w:r>
      <w:r w:rsidR="009502D4" w:rsidRPr="00B63F3B">
        <w:rPr>
          <w:rFonts w:ascii="Arial" w:hAnsi="Arial" w:cs="Arial"/>
          <w:color w:val="auto"/>
        </w:rPr>
        <w:t xml:space="preserve"> </w:t>
      </w:r>
    </w:p>
    <w:p w14:paraId="34CDB18C" w14:textId="757DD1EC" w:rsidR="009502D4" w:rsidRPr="00B63F3B" w:rsidRDefault="009502D4" w:rsidP="008750DD">
      <w:pPr>
        <w:pStyle w:val="Default"/>
        <w:numPr>
          <w:ilvl w:val="0"/>
          <w:numId w:val="11"/>
        </w:numPr>
        <w:rPr>
          <w:rFonts w:ascii="Arial" w:hAnsi="Arial" w:cs="Arial"/>
          <w:color w:val="auto"/>
        </w:rPr>
      </w:pPr>
      <w:r w:rsidRPr="00B63F3B">
        <w:rPr>
          <w:rFonts w:ascii="Arial" w:hAnsi="Arial" w:cs="Arial"/>
          <w:color w:val="auto"/>
        </w:rPr>
        <w:t>during an asse</w:t>
      </w:r>
      <w:r w:rsidR="00FE1F62" w:rsidRPr="00B63F3B">
        <w:rPr>
          <w:rFonts w:ascii="Arial" w:hAnsi="Arial" w:cs="Arial"/>
          <w:color w:val="auto"/>
        </w:rPr>
        <w:t xml:space="preserve">ssment/test period </w:t>
      </w:r>
    </w:p>
    <w:p w14:paraId="52211EED" w14:textId="77777777" w:rsidR="009502D4" w:rsidRPr="00B63F3B" w:rsidRDefault="009502D4" w:rsidP="008750DD">
      <w:pPr>
        <w:pStyle w:val="Default"/>
        <w:numPr>
          <w:ilvl w:val="0"/>
          <w:numId w:val="11"/>
        </w:numPr>
        <w:rPr>
          <w:rFonts w:ascii="Arial" w:hAnsi="Arial" w:cs="Arial"/>
          <w:color w:val="auto"/>
        </w:rPr>
      </w:pPr>
      <w:r w:rsidRPr="00B63F3B">
        <w:rPr>
          <w:rFonts w:ascii="Arial" w:hAnsi="Arial" w:cs="Arial"/>
          <w:color w:val="auto"/>
        </w:rPr>
        <w:t xml:space="preserve">when a pupil’s attendance record already includes </w:t>
      </w:r>
      <w:r w:rsidRPr="00B63F3B">
        <w:rPr>
          <w:rFonts w:ascii="Arial" w:hAnsi="Arial" w:cs="Arial"/>
          <w:b/>
          <w:bCs/>
          <w:color w:val="auto"/>
        </w:rPr>
        <w:t xml:space="preserve">any </w:t>
      </w:r>
      <w:r w:rsidR="00FE1F62" w:rsidRPr="00B63F3B">
        <w:rPr>
          <w:rFonts w:ascii="Arial" w:hAnsi="Arial" w:cs="Arial"/>
          <w:color w:val="auto"/>
        </w:rPr>
        <w:t>level of unauthorised absence.</w:t>
      </w:r>
    </w:p>
    <w:p w14:paraId="5BAC467C" w14:textId="77777777" w:rsidR="00AB7F3D" w:rsidRPr="00B63F3B" w:rsidRDefault="00DF5980" w:rsidP="008750DD">
      <w:pPr>
        <w:pStyle w:val="Heading1"/>
        <w:rPr>
          <w:rFonts w:ascii="Arial" w:hAnsi="Arial" w:cs="Arial"/>
          <w:color w:val="auto"/>
          <w:sz w:val="24"/>
          <w:szCs w:val="24"/>
        </w:rPr>
      </w:pPr>
      <w:bookmarkStart w:id="12" w:name="_Toc52965679"/>
      <w:r w:rsidRPr="00B63F3B">
        <w:rPr>
          <w:rFonts w:ascii="Arial" w:hAnsi="Arial" w:cs="Arial"/>
          <w:color w:val="auto"/>
          <w:sz w:val="24"/>
          <w:szCs w:val="24"/>
        </w:rPr>
        <w:t>11</w:t>
      </w:r>
      <w:r w:rsidR="008750DD" w:rsidRPr="00B63F3B">
        <w:rPr>
          <w:rFonts w:ascii="Arial" w:hAnsi="Arial" w:cs="Arial"/>
          <w:color w:val="auto"/>
          <w:sz w:val="24"/>
          <w:szCs w:val="24"/>
        </w:rPr>
        <w:t>.0</w:t>
      </w:r>
      <w:r w:rsidR="008750DD" w:rsidRPr="00B63F3B">
        <w:rPr>
          <w:rFonts w:ascii="Arial" w:hAnsi="Arial" w:cs="Arial"/>
          <w:color w:val="auto"/>
          <w:sz w:val="24"/>
          <w:szCs w:val="24"/>
        </w:rPr>
        <w:tab/>
      </w:r>
      <w:r w:rsidR="00AB7F3D" w:rsidRPr="00B63F3B">
        <w:rPr>
          <w:rFonts w:ascii="Arial" w:hAnsi="Arial" w:cs="Arial"/>
          <w:color w:val="auto"/>
          <w:sz w:val="24"/>
          <w:szCs w:val="24"/>
        </w:rPr>
        <w:t xml:space="preserve">Absence for </w:t>
      </w:r>
      <w:r w:rsidR="00125100" w:rsidRPr="00B63F3B">
        <w:rPr>
          <w:rFonts w:ascii="Arial" w:hAnsi="Arial" w:cs="Arial"/>
          <w:color w:val="auto"/>
          <w:sz w:val="24"/>
          <w:szCs w:val="24"/>
        </w:rPr>
        <w:t>R</w:t>
      </w:r>
      <w:r w:rsidR="00AB7F3D" w:rsidRPr="00B63F3B">
        <w:rPr>
          <w:rFonts w:ascii="Arial" w:hAnsi="Arial" w:cs="Arial"/>
          <w:color w:val="auto"/>
          <w:sz w:val="24"/>
          <w:szCs w:val="24"/>
        </w:rPr>
        <w:t xml:space="preserve">eligious </w:t>
      </w:r>
      <w:r w:rsidR="00125100" w:rsidRPr="00B63F3B">
        <w:rPr>
          <w:rFonts w:ascii="Arial" w:hAnsi="Arial" w:cs="Arial"/>
          <w:color w:val="auto"/>
          <w:sz w:val="24"/>
          <w:szCs w:val="24"/>
        </w:rPr>
        <w:t>R</w:t>
      </w:r>
      <w:r w:rsidR="00AB7F3D" w:rsidRPr="00B63F3B">
        <w:rPr>
          <w:rFonts w:ascii="Arial" w:hAnsi="Arial" w:cs="Arial"/>
          <w:color w:val="auto"/>
          <w:sz w:val="24"/>
          <w:szCs w:val="24"/>
        </w:rPr>
        <w:t>easons</w:t>
      </w:r>
      <w:bookmarkEnd w:id="12"/>
    </w:p>
    <w:p w14:paraId="7B18DB75" w14:textId="77777777" w:rsidR="00AB7F3D" w:rsidRPr="00B63F3B" w:rsidRDefault="00AB7F3D" w:rsidP="00AB7F3D">
      <w:pPr>
        <w:pStyle w:val="Default"/>
        <w:rPr>
          <w:rFonts w:ascii="Arial" w:hAnsi="Arial" w:cs="Arial"/>
          <w:color w:val="auto"/>
        </w:rPr>
      </w:pPr>
      <w:r w:rsidRPr="00B63F3B">
        <w:rPr>
          <w:rFonts w:ascii="Arial" w:hAnsi="Arial" w:cs="Arial"/>
          <w:color w:val="auto"/>
        </w:rPr>
        <w:t xml:space="preserve">The school will authorise one day of absence per religious festival, up to a maximum of 3 days in any one academic year, on the day specifically set aside by the Religious Body of which the parent/carer is a member and this will be marked as 'R' in the register. If parents/carers require an additional day this must be requested </w:t>
      </w:r>
      <w:r w:rsidRPr="00B63F3B">
        <w:rPr>
          <w:rFonts w:ascii="Arial" w:hAnsi="Arial" w:cs="Arial"/>
          <w:b/>
          <w:bCs/>
          <w:color w:val="auto"/>
        </w:rPr>
        <w:t>in</w:t>
      </w:r>
      <w:r w:rsidRPr="00B63F3B">
        <w:rPr>
          <w:rFonts w:ascii="Arial" w:hAnsi="Arial" w:cs="Arial"/>
          <w:color w:val="auto"/>
        </w:rPr>
        <w:t xml:space="preserve"> </w:t>
      </w:r>
      <w:r w:rsidRPr="00B63F3B">
        <w:rPr>
          <w:rFonts w:ascii="Arial" w:hAnsi="Arial" w:cs="Arial"/>
          <w:b/>
          <w:bCs/>
          <w:color w:val="auto"/>
        </w:rPr>
        <w:t xml:space="preserve">advance </w:t>
      </w:r>
      <w:r w:rsidRPr="00B63F3B">
        <w:rPr>
          <w:rFonts w:ascii="Arial" w:hAnsi="Arial" w:cs="Arial"/>
          <w:color w:val="auto"/>
        </w:rPr>
        <w:t xml:space="preserve">and this can only be authorised if it is felt that exceptional circumstances apply (this would be marked in the register as 'C'). </w:t>
      </w:r>
    </w:p>
    <w:p w14:paraId="03A82499" w14:textId="77777777" w:rsidR="009502D4" w:rsidRPr="00B63F3B" w:rsidRDefault="00DF5980" w:rsidP="008750DD">
      <w:pPr>
        <w:pStyle w:val="Heading1"/>
        <w:rPr>
          <w:rFonts w:ascii="Arial" w:hAnsi="Arial" w:cs="Arial"/>
          <w:color w:val="auto"/>
          <w:sz w:val="24"/>
          <w:szCs w:val="24"/>
        </w:rPr>
      </w:pPr>
      <w:bookmarkStart w:id="13" w:name="_Toc52965680"/>
      <w:r w:rsidRPr="00B63F3B">
        <w:rPr>
          <w:rFonts w:ascii="Arial" w:hAnsi="Arial" w:cs="Arial"/>
          <w:color w:val="auto"/>
          <w:sz w:val="24"/>
          <w:szCs w:val="24"/>
        </w:rPr>
        <w:t>12</w:t>
      </w:r>
      <w:r w:rsidR="008750DD" w:rsidRPr="00B63F3B">
        <w:rPr>
          <w:rFonts w:ascii="Arial" w:hAnsi="Arial" w:cs="Arial"/>
          <w:color w:val="auto"/>
          <w:sz w:val="24"/>
          <w:szCs w:val="24"/>
        </w:rPr>
        <w:t>.0</w:t>
      </w:r>
      <w:r w:rsidR="008750DD" w:rsidRPr="00B63F3B">
        <w:rPr>
          <w:rFonts w:ascii="Arial" w:hAnsi="Arial" w:cs="Arial"/>
          <w:color w:val="auto"/>
          <w:sz w:val="24"/>
          <w:szCs w:val="24"/>
        </w:rPr>
        <w:tab/>
      </w:r>
      <w:r w:rsidR="009502D4" w:rsidRPr="00B63F3B">
        <w:rPr>
          <w:rFonts w:ascii="Arial" w:hAnsi="Arial" w:cs="Arial"/>
          <w:color w:val="auto"/>
          <w:sz w:val="24"/>
          <w:szCs w:val="24"/>
        </w:rPr>
        <w:t>Penalty Notices</w:t>
      </w:r>
      <w:bookmarkEnd w:id="13"/>
    </w:p>
    <w:p w14:paraId="6490B641" w14:textId="77777777" w:rsidR="009502D4" w:rsidRPr="00AB3BFF" w:rsidRDefault="009502D4" w:rsidP="009502D4">
      <w:pPr>
        <w:pStyle w:val="Default"/>
        <w:rPr>
          <w:rFonts w:ascii="Arial" w:hAnsi="Arial" w:cs="Arial"/>
        </w:rPr>
      </w:pPr>
      <w:r w:rsidRPr="00AB3BFF">
        <w:rPr>
          <w:rFonts w:ascii="Arial" w:hAnsi="Arial" w:cs="Arial"/>
        </w:rPr>
        <w:t xml:space="preserve">The law gives powers to the Local Authority and other designated bodies to issue </w:t>
      </w:r>
      <w:r w:rsidR="006907AA" w:rsidRPr="00AB3BFF">
        <w:rPr>
          <w:rFonts w:ascii="Arial" w:hAnsi="Arial" w:cs="Arial"/>
        </w:rPr>
        <w:t>Penalty Notices where a parent/</w:t>
      </w:r>
      <w:r w:rsidRPr="00AB3BFF">
        <w:rPr>
          <w:rFonts w:ascii="Arial" w:hAnsi="Arial" w:cs="Arial"/>
        </w:rPr>
        <w:t>carer is considered able but u</w:t>
      </w:r>
      <w:r w:rsidR="00EF2BD1" w:rsidRPr="00AB3BFF">
        <w:rPr>
          <w:rFonts w:ascii="Arial" w:hAnsi="Arial" w:cs="Arial"/>
        </w:rPr>
        <w:t>nwilling to ensure their child attends school</w:t>
      </w:r>
      <w:r w:rsidRPr="00AB3BFF">
        <w:rPr>
          <w:rFonts w:ascii="Arial" w:hAnsi="Arial" w:cs="Arial"/>
        </w:rPr>
        <w:t>. Reducing absences from school is a key priority nationally and locally because missing school damag</w:t>
      </w:r>
      <w:r w:rsidR="00B93A13" w:rsidRPr="00AB3BFF">
        <w:rPr>
          <w:rFonts w:ascii="Arial" w:hAnsi="Arial" w:cs="Arial"/>
        </w:rPr>
        <w:t xml:space="preserve">es a pupil’s attainment levels and </w:t>
      </w:r>
      <w:r w:rsidRPr="00AB3BFF">
        <w:rPr>
          <w:rFonts w:ascii="Arial" w:hAnsi="Arial" w:cs="Arial"/>
        </w:rPr>
        <w:t xml:space="preserve">disrupts school routines and the learning of others. </w:t>
      </w:r>
    </w:p>
    <w:p w14:paraId="1EACD00E" w14:textId="77777777" w:rsidR="009502D4" w:rsidRPr="00AB3BFF" w:rsidRDefault="009502D4" w:rsidP="009502D4">
      <w:pPr>
        <w:pStyle w:val="Default"/>
        <w:rPr>
          <w:rFonts w:ascii="Arial" w:hAnsi="Arial" w:cs="Arial"/>
        </w:rPr>
      </w:pPr>
    </w:p>
    <w:p w14:paraId="66B666E6" w14:textId="110E2196" w:rsidR="009502D4" w:rsidRPr="00AB3BFF" w:rsidRDefault="009502D4" w:rsidP="009502D4">
      <w:pPr>
        <w:pStyle w:val="Default"/>
        <w:rPr>
          <w:rFonts w:ascii="Arial" w:hAnsi="Arial" w:cs="Arial"/>
        </w:rPr>
      </w:pPr>
      <w:r w:rsidRPr="00AB3BFF">
        <w:rPr>
          <w:rFonts w:ascii="Arial" w:hAnsi="Arial" w:cs="Arial"/>
        </w:rPr>
        <w:t xml:space="preserve">Parents/carers commit an offence if a child fails to attend school regularly and </w:t>
      </w:r>
      <w:r w:rsidR="00B93A13" w:rsidRPr="00AB3BFF">
        <w:rPr>
          <w:rFonts w:ascii="Arial" w:hAnsi="Arial" w:cs="Arial"/>
        </w:rPr>
        <w:t xml:space="preserve">if </w:t>
      </w:r>
      <w:r w:rsidRPr="00AB3BFF">
        <w:rPr>
          <w:rFonts w:ascii="Arial" w:hAnsi="Arial" w:cs="Arial"/>
        </w:rPr>
        <w:t>those absences are classed as unauthorised. A Penalty Notice i</w:t>
      </w:r>
      <w:r w:rsidR="00B93A13" w:rsidRPr="00AB3BFF">
        <w:rPr>
          <w:rFonts w:ascii="Arial" w:hAnsi="Arial" w:cs="Arial"/>
        </w:rPr>
        <w:t>s an alternative to prosecution</w:t>
      </w:r>
      <w:r w:rsidR="00226A54" w:rsidRPr="00AB3BFF">
        <w:rPr>
          <w:rFonts w:ascii="Arial" w:hAnsi="Arial" w:cs="Arial"/>
        </w:rPr>
        <w:t xml:space="preserve"> as</w:t>
      </w:r>
      <w:r w:rsidR="00B93A13" w:rsidRPr="00AB3BFF">
        <w:rPr>
          <w:rFonts w:ascii="Arial" w:hAnsi="Arial" w:cs="Arial"/>
        </w:rPr>
        <w:t xml:space="preserve"> </w:t>
      </w:r>
      <w:r w:rsidR="00226A54" w:rsidRPr="00AB3BFF">
        <w:rPr>
          <w:rFonts w:ascii="Arial" w:hAnsi="Arial" w:cs="Arial"/>
        </w:rPr>
        <w:t>i</w:t>
      </w:r>
      <w:r w:rsidR="00B93A13" w:rsidRPr="00AB3BFF">
        <w:rPr>
          <w:rFonts w:ascii="Arial" w:hAnsi="Arial" w:cs="Arial"/>
        </w:rPr>
        <w:t>t</w:t>
      </w:r>
      <w:r w:rsidRPr="00AB3BFF">
        <w:rPr>
          <w:rFonts w:ascii="Arial" w:hAnsi="Arial" w:cs="Arial"/>
        </w:rPr>
        <w:t xml:space="preserve"> does not require an appearance in court unless the fine is unpaid after 28 days. </w:t>
      </w:r>
      <w:r w:rsidR="009F503C" w:rsidRPr="00AB3BFF">
        <w:rPr>
          <w:rFonts w:ascii="Arial" w:hAnsi="Arial" w:cs="Arial"/>
        </w:rPr>
        <w:t xml:space="preserve"> </w:t>
      </w:r>
    </w:p>
    <w:p w14:paraId="7E968022" w14:textId="77777777" w:rsidR="009502D4" w:rsidRPr="00AB3BFF" w:rsidRDefault="009502D4" w:rsidP="009502D4">
      <w:pPr>
        <w:pStyle w:val="Default"/>
        <w:rPr>
          <w:rFonts w:ascii="Arial" w:hAnsi="Arial" w:cs="Arial"/>
        </w:rPr>
      </w:pPr>
    </w:p>
    <w:p w14:paraId="6EBE9ED8" w14:textId="382D912B" w:rsidR="004A38FF" w:rsidRPr="00AB3BFF" w:rsidRDefault="009502D4" w:rsidP="009502D4">
      <w:pPr>
        <w:pStyle w:val="Default"/>
        <w:rPr>
          <w:rFonts w:ascii="Arial" w:hAnsi="Arial" w:cs="Arial"/>
          <w:i/>
          <w:iCs/>
        </w:rPr>
      </w:pPr>
      <w:r w:rsidRPr="00AB3BFF">
        <w:rPr>
          <w:rFonts w:ascii="Arial" w:hAnsi="Arial" w:cs="Arial"/>
        </w:rPr>
        <w:t xml:space="preserve">Full payment of the Penalty Notice means that parents/carers can avoid being prosecuted and convicted. Penalty notices are issued </w:t>
      </w:r>
      <w:r w:rsidRPr="00AB3BFF">
        <w:rPr>
          <w:rFonts w:ascii="Arial" w:hAnsi="Arial" w:cs="Arial"/>
          <w:b/>
        </w:rPr>
        <w:t xml:space="preserve">per parent per child at £120. </w:t>
      </w:r>
      <w:r w:rsidRPr="00AB3BFF">
        <w:rPr>
          <w:rFonts w:ascii="Arial" w:hAnsi="Arial" w:cs="Arial"/>
        </w:rPr>
        <w:t>However, if paid within 21 days the cost is £60</w:t>
      </w:r>
      <w:r w:rsidRPr="00AB3BFF">
        <w:rPr>
          <w:rFonts w:ascii="Arial" w:hAnsi="Arial" w:cs="Arial"/>
          <w:i/>
          <w:iCs/>
        </w:rPr>
        <w:t xml:space="preserve">. </w:t>
      </w:r>
      <w:r w:rsidR="00903BCD" w:rsidRPr="00AB3BFF">
        <w:rPr>
          <w:rFonts w:ascii="Arial" w:hAnsi="Arial" w:cs="Arial"/>
          <w:i/>
          <w:iCs/>
        </w:rPr>
        <w:t xml:space="preserve">  </w:t>
      </w:r>
    </w:p>
    <w:p w14:paraId="21E0C679" w14:textId="77777777" w:rsidR="004A38FF" w:rsidRPr="00AB3BFF" w:rsidRDefault="004A38FF" w:rsidP="009502D4">
      <w:pPr>
        <w:pStyle w:val="Default"/>
        <w:rPr>
          <w:rFonts w:ascii="Arial" w:hAnsi="Arial" w:cs="Arial"/>
          <w:i/>
          <w:iCs/>
        </w:rPr>
      </w:pPr>
    </w:p>
    <w:p w14:paraId="472AC921" w14:textId="77777777" w:rsidR="0033404A" w:rsidRPr="00AB3BFF" w:rsidRDefault="004A38FF" w:rsidP="009502D4">
      <w:pPr>
        <w:pStyle w:val="Default"/>
        <w:rPr>
          <w:rFonts w:ascii="Arial" w:hAnsi="Arial" w:cs="Arial"/>
        </w:rPr>
      </w:pPr>
      <w:r w:rsidRPr="00AB3BFF">
        <w:rPr>
          <w:rFonts w:ascii="Arial" w:hAnsi="Arial" w:cs="Arial"/>
        </w:rPr>
        <w:t>If a child has had</w:t>
      </w:r>
      <w:r w:rsidR="00B75028" w:rsidRPr="00AB3BFF">
        <w:rPr>
          <w:rFonts w:ascii="Arial" w:hAnsi="Arial" w:cs="Arial"/>
        </w:rPr>
        <w:t xml:space="preserve"> more than</w:t>
      </w:r>
      <w:r w:rsidR="00D62BD8" w:rsidRPr="00AB3BFF">
        <w:rPr>
          <w:rFonts w:ascii="Arial" w:hAnsi="Arial" w:cs="Arial"/>
        </w:rPr>
        <w:t xml:space="preserve"> 3</w:t>
      </w:r>
      <w:r w:rsidR="006907AA" w:rsidRPr="00AB3BFF">
        <w:rPr>
          <w:rFonts w:ascii="Arial" w:hAnsi="Arial" w:cs="Arial"/>
        </w:rPr>
        <w:t xml:space="preserve"> school</w:t>
      </w:r>
      <w:r w:rsidR="009502D4" w:rsidRPr="00AB3BFF">
        <w:rPr>
          <w:rFonts w:ascii="Arial" w:hAnsi="Arial" w:cs="Arial"/>
        </w:rPr>
        <w:t xml:space="preserve"> days</w:t>
      </w:r>
      <w:r w:rsidR="00D62BD8" w:rsidRPr="00AB3BFF">
        <w:rPr>
          <w:rFonts w:ascii="Arial" w:hAnsi="Arial" w:cs="Arial"/>
        </w:rPr>
        <w:t xml:space="preserve"> (6</w:t>
      </w:r>
      <w:r w:rsidR="006907AA" w:rsidRPr="00AB3BFF">
        <w:rPr>
          <w:rFonts w:ascii="Arial" w:hAnsi="Arial" w:cs="Arial"/>
        </w:rPr>
        <w:t xml:space="preserve"> </w:t>
      </w:r>
      <w:r w:rsidR="00AB7F3D" w:rsidRPr="00AB3BFF">
        <w:rPr>
          <w:rFonts w:ascii="Arial" w:hAnsi="Arial" w:cs="Arial"/>
        </w:rPr>
        <w:t xml:space="preserve">half-day </w:t>
      </w:r>
      <w:r w:rsidR="006907AA" w:rsidRPr="00AB3BFF">
        <w:rPr>
          <w:rFonts w:ascii="Arial" w:hAnsi="Arial" w:cs="Arial"/>
        </w:rPr>
        <w:t>registration sessions)</w:t>
      </w:r>
      <w:r w:rsidR="009502D4" w:rsidRPr="00AB3BFF">
        <w:rPr>
          <w:rFonts w:ascii="Arial" w:hAnsi="Arial" w:cs="Arial"/>
        </w:rPr>
        <w:t xml:space="preserve"> lost to unauthorised absence </w:t>
      </w:r>
      <w:r w:rsidR="006907AA" w:rsidRPr="00AB3BFF">
        <w:rPr>
          <w:rFonts w:ascii="Arial" w:hAnsi="Arial" w:cs="Arial"/>
        </w:rPr>
        <w:t xml:space="preserve">within a </w:t>
      </w:r>
      <w:proofErr w:type="gramStart"/>
      <w:r w:rsidR="006907AA" w:rsidRPr="00AB3BFF">
        <w:rPr>
          <w:rFonts w:ascii="Arial" w:hAnsi="Arial" w:cs="Arial"/>
        </w:rPr>
        <w:t>6 week</w:t>
      </w:r>
      <w:proofErr w:type="gramEnd"/>
      <w:r w:rsidR="006907AA" w:rsidRPr="00AB3BFF">
        <w:rPr>
          <w:rFonts w:ascii="Arial" w:hAnsi="Arial" w:cs="Arial"/>
        </w:rPr>
        <w:t xml:space="preserve"> period</w:t>
      </w:r>
      <w:r w:rsidRPr="00AB3BFF">
        <w:rPr>
          <w:rFonts w:ascii="Arial" w:hAnsi="Arial" w:cs="Arial"/>
        </w:rPr>
        <w:t xml:space="preserve"> the school may issue a</w:t>
      </w:r>
      <w:r w:rsidR="009502D4" w:rsidRPr="00AB3BFF">
        <w:rPr>
          <w:rFonts w:ascii="Arial" w:hAnsi="Arial" w:cs="Arial"/>
        </w:rPr>
        <w:t xml:space="preserve"> Penalty Notice</w:t>
      </w:r>
      <w:r w:rsidRPr="00AB3BFF">
        <w:rPr>
          <w:rFonts w:ascii="Arial" w:hAnsi="Arial" w:cs="Arial"/>
        </w:rPr>
        <w:t xml:space="preserve">. </w:t>
      </w:r>
      <w:r w:rsidR="0033404A" w:rsidRPr="00AB3BFF">
        <w:rPr>
          <w:rFonts w:ascii="Arial" w:hAnsi="Arial" w:cs="Arial"/>
        </w:rPr>
        <w:t xml:space="preserve"> </w:t>
      </w:r>
      <w:r w:rsidR="009502D4" w:rsidRPr="00AB3BFF">
        <w:rPr>
          <w:rFonts w:ascii="Arial" w:hAnsi="Arial" w:cs="Arial"/>
        </w:rPr>
        <w:t>In cases of unauthorised absence paren</w:t>
      </w:r>
      <w:r w:rsidR="006907AA" w:rsidRPr="00AB3BFF">
        <w:rPr>
          <w:rFonts w:ascii="Arial" w:hAnsi="Arial" w:cs="Arial"/>
        </w:rPr>
        <w:t>ts/carers will receive a</w:t>
      </w:r>
      <w:r w:rsidR="009502D4" w:rsidRPr="00AB3BFF">
        <w:rPr>
          <w:rFonts w:ascii="Arial" w:hAnsi="Arial" w:cs="Arial"/>
        </w:rPr>
        <w:t xml:space="preserve"> warning of the possibility of </w:t>
      </w:r>
      <w:r w:rsidR="009D632A" w:rsidRPr="00AB3BFF">
        <w:rPr>
          <w:rFonts w:ascii="Arial" w:hAnsi="Arial" w:cs="Arial"/>
        </w:rPr>
        <w:t xml:space="preserve">a </w:t>
      </w:r>
      <w:r w:rsidR="009502D4" w:rsidRPr="00AB3BFF">
        <w:rPr>
          <w:rFonts w:ascii="Arial" w:hAnsi="Arial" w:cs="Arial"/>
        </w:rPr>
        <w:t>Penalty Notice being issued</w:t>
      </w:r>
      <w:r w:rsidR="00B92652" w:rsidRPr="00AB3BFF">
        <w:rPr>
          <w:rFonts w:ascii="Arial" w:hAnsi="Arial" w:cs="Arial"/>
        </w:rPr>
        <w:t>.</w:t>
      </w:r>
    </w:p>
    <w:p w14:paraId="4F72C12B" w14:textId="77777777" w:rsidR="00B92652" w:rsidRPr="00AB3BFF" w:rsidRDefault="00B92652" w:rsidP="009502D4">
      <w:pPr>
        <w:pStyle w:val="Default"/>
        <w:rPr>
          <w:rFonts w:ascii="Arial" w:hAnsi="Arial" w:cs="Arial"/>
        </w:rPr>
      </w:pPr>
    </w:p>
    <w:p w14:paraId="65D6942D" w14:textId="54C8A66B" w:rsidR="006907AA" w:rsidRDefault="00AB7F3D" w:rsidP="009502D4">
      <w:pPr>
        <w:pStyle w:val="Default"/>
        <w:rPr>
          <w:rFonts w:ascii="Arial" w:hAnsi="Arial" w:cs="Arial"/>
        </w:rPr>
      </w:pPr>
      <w:r w:rsidRPr="00AB3BFF">
        <w:rPr>
          <w:rFonts w:ascii="Arial" w:hAnsi="Arial" w:cs="Arial"/>
        </w:rPr>
        <w:t>A</w:t>
      </w:r>
      <w:r w:rsidR="006907AA" w:rsidRPr="00AB3BFF">
        <w:rPr>
          <w:rFonts w:ascii="Arial" w:hAnsi="Arial" w:cs="Arial"/>
        </w:rPr>
        <w:t xml:space="preserve"> child</w:t>
      </w:r>
      <w:r w:rsidRPr="00AB3BFF">
        <w:rPr>
          <w:rFonts w:ascii="Arial" w:hAnsi="Arial" w:cs="Arial"/>
        </w:rPr>
        <w:t xml:space="preserve"> who</w:t>
      </w:r>
      <w:r w:rsidR="006907AA" w:rsidRPr="00AB3BFF">
        <w:rPr>
          <w:rFonts w:ascii="Arial" w:hAnsi="Arial" w:cs="Arial"/>
        </w:rPr>
        <w:t xml:space="preserve"> has a record of attendance </w:t>
      </w:r>
      <w:r w:rsidR="006907AA" w:rsidRPr="00AB3BFF">
        <w:rPr>
          <w:rFonts w:ascii="Arial" w:hAnsi="Arial" w:cs="Arial"/>
          <w:b/>
        </w:rPr>
        <w:t>below 95%</w:t>
      </w:r>
      <w:r w:rsidR="006907AA" w:rsidRPr="00AB3BFF">
        <w:rPr>
          <w:rFonts w:ascii="Arial" w:hAnsi="Arial" w:cs="Arial"/>
        </w:rPr>
        <w:t xml:space="preserve"> for the </w:t>
      </w:r>
      <w:r w:rsidR="00FE1F62" w:rsidRPr="00AB3BFF">
        <w:rPr>
          <w:rFonts w:ascii="Arial" w:hAnsi="Arial" w:cs="Arial"/>
        </w:rPr>
        <w:t>current or previous academic year</w:t>
      </w:r>
      <w:r w:rsidRPr="00AB3BFF">
        <w:rPr>
          <w:rFonts w:ascii="Arial" w:hAnsi="Arial" w:cs="Arial"/>
        </w:rPr>
        <w:t>, is more likely to have an application for leave of absence refused and very likely to receive a penalty notice if the amount of unauthorised absences exceeds the criteria in the paragraph above.</w:t>
      </w:r>
      <w:r w:rsidR="00EE046B" w:rsidRPr="00AB3BFF">
        <w:rPr>
          <w:rFonts w:ascii="Arial" w:hAnsi="Arial" w:cs="Arial"/>
        </w:rPr>
        <w:t xml:space="preserve">  Similarly, the greater the number of days that are requested for leave of absence, the greater the chance that this will be refused and the greater the chance that a penalty notice will be issued, regardless of past attendance record.</w:t>
      </w:r>
    </w:p>
    <w:p w14:paraId="30A54804" w14:textId="77777777" w:rsidR="00281277" w:rsidRPr="00AB3BFF" w:rsidRDefault="00281277" w:rsidP="009502D4">
      <w:pPr>
        <w:pStyle w:val="Default"/>
        <w:rPr>
          <w:rFonts w:ascii="Arial" w:hAnsi="Arial" w:cs="Arial"/>
        </w:rPr>
      </w:pPr>
    </w:p>
    <w:p w14:paraId="73FF755C" w14:textId="77777777" w:rsidR="000F2EC5" w:rsidRPr="00AB3BFF" w:rsidRDefault="009502D4" w:rsidP="009502D4">
      <w:pPr>
        <w:pStyle w:val="Default"/>
        <w:rPr>
          <w:rFonts w:ascii="Arial" w:hAnsi="Arial" w:cs="Arial"/>
          <w:b/>
        </w:rPr>
      </w:pPr>
      <w:r w:rsidRPr="00DD03E9">
        <w:rPr>
          <w:rFonts w:ascii="Arial" w:hAnsi="Arial" w:cs="Arial"/>
        </w:rPr>
        <w:t>In cases</w:t>
      </w:r>
      <w:r w:rsidRPr="00AB3BFF">
        <w:rPr>
          <w:rFonts w:ascii="Arial" w:hAnsi="Arial" w:cs="Arial"/>
        </w:rPr>
        <w:t xml:space="preserve"> of unauthorised</w:t>
      </w:r>
      <w:r w:rsidR="00FE1F62" w:rsidRPr="00AB3BFF">
        <w:rPr>
          <w:rFonts w:ascii="Arial" w:hAnsi="Arial" w:cs="Arial"/>
        </w:rPr>
        <w:t xml:space="preserve"> absences and</w:t>
      </w:r>
      <w:r w:rsidRPr="00AB3BFF">
        <w:rPr>
          <w:rFonts w:ascii="Arial" w:hAnsi="Arial" w:cs="Arial"/>
        </w:rPr>
        <w:t xml:space="preserve"> holidays</w:t>
      </w:r>
      <w:r w:rsidR="006907AA" w:rsidRPr="00AB3BFF">
        <w:rPr>
          <w:rFonts w:ascii="Arial" w:hAnsi="Arial" w:cs="Arial"/>
        </w:rPr>
        <w:t>,</w:t>
      </w:r>
      <w:r w:rsidRPr="00AB3BFF">
        <w:rPr>
          <w:rFonts w:ascii="Arial" w:hAnsi="Arial" w:cs="Arial"/>
        </w:rPr>
        <w:t xml:space="preserve"> warnings</w:t>
      </w:r>
      <w:r w:rsidR="00D62BD8" w:rsidRPr="00AB3BFF">
        <w:rPr>
          <w:rFonts w:ascii="Arial" w:hAnsi="Arial" w:cs="Arial"/>
        </w:rPr>
        <w:t xml:space="preserve"> will be issued where</w:t>
      </w:r>
      <w:r w:rsidRPr="00AB3BFF">
        <w:rPr>
          <w:rFonts w:ascii="Arial" w:hAnsi="Arial" w:cs="Arial"/>
        </w:rPr>
        <w:t xml:space="preserve"> notice of the intended absence has been given. </w:t>
      </w:r>
      <w:proofErr w:type="gramStart"/>
      <w:r w:rsidR="00FE1F62" w:rsidRPr="00AB3BFF">
        <w:rPr>
          <w:rFonts w:ascii="Arial" w:hAnsi="Arial" w:cs="Arial"/>
        </w:rPr>
        <w:t>However</w:t>
      </w:r>
      <w:proofErr w:type="gramEnd"/>
      <w:r w:rsidR="00D62BD8" w:rsidRPr="00AB3BFF">
        <w:rPr>
          <w:rFonts w:ascii="Arial" w:hAnsi="Arial" w:cs="Arial"/>
        </w:rPr>
        <w:t xml:space="preserve"> if insufficient notice is given</w:t>
      </w:r>
      <w:r w:rsidRPr="00AB3BFF">
        <w:rPr>
          <w:rFonts w:ascii="Arial" w:hAnsi="Arial" w:cs="Arial"/>
        </w:rPr>
        <w:t xml:space="preserve">, </w:t>
      </w:r>
      <w:r w:rsidRPr="00AB3BFF">
        <w:rPr>
          <w:rFonts w:ascii="Arial" w:hAnsi="Arial" w:cs="Arial"/>
          <w:b/>
        </w:rPr>
        <w:t>Penalty</w:t>
      </w:r>
      <w:r w:rsidR="009859A1" w:rsidRPr="00AB3BFF">
        <w:rPr>
          <w:rFonts w:ascii="Arial" w:hAnsi="Arial" w:cs="Arial"/>
          <w:b/>
        </w:rPr>
        <w:t xml:space="preserve"> Notices may be issued</w:t>
      </w:r>
      <w:r w:rsidRPr="00AB3BFF">
        <w:rPr>
          <w:rFonts w:ascii="Arial" w:hAnsi="Arial" w:cs="Arial"/>
          <w:b/>
        </w:rPr>
        <w:t xml:space="preserve"> w</w:t>
      </w:r>
      <w:r w:rsidR="00B92652" w:rsidRPr="00AB3BFF">
        <w:rPr>
          <w:rFonts w:ascii="Arial" w:hAnsi="Arial" w:cs="Arial"/>
          <w:b/>
        </w:rPr>
        <w:t>ithout notice.</w:t>
      </w:r>
    </w:p>
    <w:p w14:paraId="2A46520B" w14:textId="77777777" w:rsidR="008750DD" w:rsidRPr="00AB3BFF" w:rsidRDefault="008750DD">
      <w:pPr>
        <w:rPr>
          <w:rFonts w:ascii="Arial" w:hAnsi="Arial" w:cs="Arial"/>
          <w:b/>
          <w:i/>
          <w:sz w:val="24"/>
          <w:szCs w:val="24"/>
        </w:rPr>
      </w:pPr>
      <w:r w:rsidRPr="00AB3BFF">
        <w:rPr>
          <w:rFonts w:ascii="Arial" w:hAnsi="Arial" w:cs="Arial"/>
          <w:b/>
          <w:i/>
          <w:sz w:val="24"/>
          <w:szCs w:val="24"/>
        </w:rPr>
        <w:br w:type="page"/>
      </w:r>
    </w:p>
    <w:p w14:paraId="1485B7BD" w14:textId="0F97709D" w:rsidR="00F63FB3" w:rsidRPr="00AB3BFF" w:rsidRDefault="00DF5980" w:rsidP="00E32489">
      <w:pPr>
        <w:pStyle w:val="Heading1"/>
        <w:rPr>
          <w:rFonts w:ascii="Arial" w:hAnsi="Arial" w:cs="Arial"/>
          <w:sz w:val="24"/>
          <w:szCs w:val="24"/>
        </w:rPr>
      </w:pPr>
      <w:bookmarkStart w:id="14" w:name="_Toc52965681"/>
      <w:r w:rsidRPr="00AB3BFF">
        <w:rPr>
          <w:rFonts w:ascii="Arial" w:hAnsi="Arial" w:cs="Arial"/>
          <w:sz w:val="24"/>
          <w:szCs w:val="24"/>
        </w:rPr>
        <w:t>13</w:t>
      </w:r>
      <w:r w:rsidR="008750DD" w:rsidRPr="00AB3BFF">
        <w:rPr>
          <w:rFonts w:ascii="Arial" w:hAnsi="Arial" w:cs="Arial"/>
          <w:sz w:val="24"/>
          <w:szCs w:val="24"/>
        </w:rPr>
        <w:t>.0</w:t>
      </w:r>
      <w:r w:rsidR="008750DD" w:rsidRPr="00AB3BFF">
        <w:rPr>
          <w:rFonts w:ascii="Arial" w:hAnsi="Arial" w:cs="Arial"/>
          <w:sz w:val="24"/>
          <w:szCs w:val="24"/>
        </w:rPr>
        <w:tab/>
      </w:r>
      <w:r w:rsidR="00323D2C" w:rsidRPr="00AB3BFF">
        <w:rPr>
          <w:rFonts w:ascii="Arial" w:hAnsi="Arial" w:cs="Arial"/>
          <w:sz w:val="24"/>
          <w:szCs w:val="24"/>
        </w:rPr>
        <w:t>Graduated Response</w:t>
      </w:r>
      <w:r w:rsidR="00EC1749" w:rsidRPr="00AB3BFF">
        <w:rPr>
          <w:rFonts w:ascii="Arial" w:hAnsi="Arial" w:cs="Arial"/>
          <w:sz w:val="24"/>
          <w:szCs w:val="24"/>
        </w:rPr>
        <w:t>:</w:t>
      </w:r>
      <w:bookmarkEnd w:id="14"/>
    </w:p>
    <w:p w14:paraId="38C98895" w14:textId="789A490A" w:rsidR="001F4309" w:rsidRPr="00AB3BFF" w:rsidRDefault="001F4309" w:rsidP="001F4309">
      <w:pPr>
        <w:rPr>
          <w:rFonts w:ascii="Arial" w:hAnsi="Arial" w:cs="Arial"/>
          <w:sz w:val="24"/>
          <w:szCs w:val="24"/>
        </w:rPr>
      </w:pPr>
      <w:r w:rsidRPr="00AB3BFF">
        <w:rPr>
          <w:rFonts w:ascii="Arial" w:hAnsi="Arial" w:cs="Arial"/>
          <w:sz w:val="24"/>
          <w:szCs w:val="24"/>
        </w:rPr>
        <w:t>We have</w:t>
      </w:r>
      <w:r w:rsidR="0061103C" w:rsidRPr="00AB3BFF">
        <w:rPr>
          <w:rFonts w:ascii="Arial" w:hAnsi="Arial" w:cs="Arial"/>
          <w:sz w:val="24"/>
          <w:szCs w:val="24"/>
        </w:rPr>
        <w:t xml:space="preserve"> a graduated approach</w:t>
      </w:r>
      <w:r w:rsidR="000F4AFA" w:rsidRPr="00AB3BFF">
        <w:rPr>
          <w:rFonts w:ascii="Arial" w:hAnsi="Arial" w:cs="Arial"/>
          <w:sz w:val="24"/>
          <w:szCs w:val="24"/>
        </w:rPr>
        <w:t xml:space="preserve"> to addressing attendance and punctuality concerns.  </w:t>
      </w:r>
    </w:p>
    <w:tbl>
      <w:tblPr>
        <w:tblStyle w:val="TableGrid"/>
        <w:tblW w:w="0" w:type="auto"/>
        <w:tblLook w:val="04A0" w:firstRow="1" w:lastRow="0" w:firstColumn="1" w:lastColumn="0" w:noHBand="0" w:noVBand="1"/>
      </w:tblPr>
      <w:tblGrid>
        <w:gridCol w:w="1879"/>
        <w:gridCol w:w="1776"/>
        <w:gridCol w:w="1782"/>
        <w:gridCol w:w="1789"/>
        <w:gridCol w:w="1790"/>
      </w:tblGrid>
      <w:tr w:rsidR="000437CE" w14:paraId="49D960E6" w14:textId="77777777" w:rsidTr="000437CE">
        <w:tc>
          <w:tcPr>
            <w:tcW w:w="1879" w:type="dxa"/>
            <w:vMerge w:val="restart"/>
          </w:tcPr>
          <w:p w14:paraId="04CA199C" w14:textId="77777777" w:rsidR="000437CE" w:rsidRDefault="000437CE" w:rsidP="000437CE">
            <w:pPr>
              <w:rPr>
                <w:rFonts w:ascii="Arial" w:hAnsi="Arial" w:cs="Arial"/>
                <w:sz w:val="24"/>
                <w:szCs w:val="24"/>
              </w:rPr>
            </w:pPr>
            <w:r w:rsidRPr="00B46CC7">
              <w:rPr>
                <w:rFonts w:ascii="Arial" w:hAnsi="Arial" w:cs="Arial"/>
                <w:b/>
                <w:bCs/>
              </w:rPr>
              <w:t>What the school will do in any case of late/absence concerns:</w:t>
            </w:r>
          </w:p>
        </w:tc>
        <w:tc>
          <w:tcPr>
            <w:tcW w:w="1776" w:type="dxa"/>
          </w:tcPr>
          <w:p w14:paraId="584526F9" w14:textId="77777777" w:rsidR="000437CE" w:rsidRPr="00B46CC7" w:rsidRDefault="000437CE" w:rsidP="000437CE">
            <w:pPr>
              <w:autoSpaceDE w:val="0"/>
              <w:autoSpaceDN w:val="0"/>
              <w:adjustRightInd w:val="0"/>
              <w:rPr>
                <w:rFonts w:ascii="Arial" w:hAnsi="Arial" w:cs="Arial"/>
                <w:color w:val="000000"/>
              </w:rPr>
            </w:pPr>
            <w:r w:rsidRPr="00B46CC7">
              <w:rPr>
                <w:rFonts w:ascii="Arial" w:hAnsi="Arial" w:cs="Arial"/>
                <w:b/>
                <w:bCs/>
                <w:color w:val="000000"/>
              </w:rPr>
              <w:t>1st Stage Absence/</w:t>
            </w:r>
            <w:r>
              <w:rPr>
                <w:rFonts w:ascii="Arial" w:hAnsi="Arial" w:cs="Arial"/>
                <w:b/>
                <w:bCs/>
                <w:color w:val="000000"/>
              </w:rPr>
              <w:t xml:space="preserve"> </w:t>
            </w:r>
            <w:r w:rsidRPr="00B46CC7">
              <w:rPr>
                <w:rFonts w:ascii="Arial" w:hAnsi="Arial" w:cs="Arial"/>
                <w:b/>
                <w:bCs/>
                <w:color w:val="000000"/>
              </w:rPr>
              <w:t xml:space="preserve">lateness </w:t>
            </w:r>
          </w:p>
        </w:tc>
        <w:tc>
          <w:tcPr>
            <w:tcW w:w="1782" w:type="dxa"/>
          </w:tcPr>
          <w:p w14:paraId="6FF50C39" w14:textId="77777777" w:rsidR="000437CE" w:rsidRPr="00B46CC7" w:rsidRDefault="000437CE" w:rsidP="000437CE">
            <w:pPr>
              <w:pStyle w:val="Default"/>
              <w:rPr>
                <w:rFonts w:ascii="Arial" w:hAnsi="Arial" w:cs="Arial"/>
                <w:sz w:val="22"/>
                <w:szCs w:val="22"/>
              </w:rPr>
            </w:pPr>
            <w:r w:rsidRPr="00B46CC7">
              <w:rPr>
                <w:rFonts w:ascii="Arial" w:hAnsi="Arial" w:cs="Arial"/>
                <w:b/>
                <w:bCs/>
                <w:sz w:val="22"/>
                <w:szCs w:val="22"/>
              </w:rPr>
              <w:t>2nd Stage Absence/</w:t>
            </w:r>
            <w:r>
              <w:rPr>
                <w:rFonts w:ascii="Arial" w:hAnsi="Arial" w:cs="Arial"/>
                <w:b/>
                <w:bCs/>
                <w:sz w:val="22"/>
                <w:szCs w:val="22"/>
              </w:rPr>
              <w:t xml:space="preserve"> </w:t>
            </w:r>
            <w:r w:rsidRPr="00B46CC7">
              <w:rPr>
                <w:rFonts w:ascii="Arial" w:hAnsi="Arial" w:cs="Arial"/>
                <w:b/>
                <w:bCs/>
                <w:sz w:val="22"/>
                <w:szCs w:val="22"/>
              </w:rPr>
              <w:t>lateness</w:t>
            </w:r>
          </w:p>
        </w:tc>
        <w:tc>
          <w:tcPr>
            <w:tcW w:w="1789" w:type="dxa"/>
          </w:tcPr>
          <w:p w14:paraId="26E2EAE2" w14:textId="77777777" w:rsidR="000437CE" w:rsidRPr="00B46CC7" w:rsidRDefault="000437CE" w:rsidP="000437CE">
            <w:pPr>
              <w:pStyle w:val="Default"/>
              <w:rPr>
                <w:rFonts w:ascii="Arial" w:hAnsi="Arial" w:cs="Arial"/>
                <w:sz w:val="22"/>
                <w:szCs w:val="22"/>
              </w:rPr>
            </w:pPr>
            <w:r w:rsidRPr="00B46CC7">
              <w:rPr>
                <w:rFonts w:ascii="Arial" w:hAnsi="Arial" w:cs="Arial"/>
                <w:b/>
                <w:bCs/>
                <w:sz w:val="22"/>
                <w:szCs w:val="22"/>
              </w:rPr>
              <w:t>3rd Stage Absence/</w:t>
            </w:r>
            <w:r>
              <w:rPr>
                <w:rFonts w:ascii="Arial" w:hAnsi="Arial" w:cs="Arial"/>
                <w:b/>
                <w:bCs/>
                <w:sz w:val="22"/>
                <w:szCs w:val="22"/>
              </w:rPr>
              <w:t xml:space="preserve"> </w:t>
            </w:r>
            <w:r w:rsidRPr="00B46CC7">
              <w:rPr>
                <w:rFonts w:ascii="Arial" w:hAnsi="Arial" w:cs="Arial"/>
                <w:b/>
                <w:bCs/>
                <w:sz w:val="22"/>
                <w:szCs w:val="22"/>
              </w:rPr>
              <w:t>lateness</w:t>
            </w:r>
          </w:p>
        </w:tc>
        <w:tc>
          <w:tcPr>
            <w:tcW w:w="1790" w:type="dxa"/>
          </w:tcPr>
          <w:p w14:paraId="6A59A376" w14:textId="77777777" w:rsidR="000437CE" w:rsidRPr="00B46CC7" w:rsidRDefault="000437CE" w:rsidP="000437CE">
            <w:pPr>
              <w:autoSpaceDE w:val="0"/>
              <w:autoSpaceDN w:val="0"/>
              <w:adjustRightInd w:val="0"/>
              <w:rPr>
                <w:rFonts w:ascii="Arial" w:hAnsi="Arial" w:cs="Arial"/>
                <w:color w:val="000000"/>
              </w:rPr>
            </w:pPr>
            <w:r w:rsidRPr="00B46CC7">
              <w:rPr>
                <w:rFonts w:ascii="Arial" w:hAnsi="Arial" w:cs="Arial"/>
                <w:b/>
                <w:bCs/>
                <w:color w:val="000000"/>
              </w:rPr>
              <w:t xml:space="preserve">4th Stage Absence </w:t>
            </w:r>
          </w:p>
          <w:p w14:paraId="0BE0CB06" w14:textId="77777777" w:rsidR="000437CE" w:rsidRPr="00B46CC7" w:rsidRDefault="000437CE" w:rsidP="000437CE">
            <w:pPr>
              <w:pStyle w:val="Default"/>
              <w:rPr>
                <w:rFonts w:ascii="Arial" w:hAnsi="Arial" w:cs="Arial"/>
                <w:b/>
                <w:bCs/>
                <w:sz w:val="22"/>
                <w:szCs w:val="22"/>
              </w:rPr>
            </w:pPr>
            <w:r w:rsidRPr="00B46CC7">
              <w:rPr>
                <w:rFonts w:ascii="Arial" w:hAnsi="Arial" w:cs="Arial"/>
                <w:b/>
                <w:bCs/>
                <w:sz w:val="22"/>
                <w:szCs w:val="22"/>
              </w:rPr>
              <w:t>/lateness</w:t>
            </w:r>
          </w:p>
        </w:tc>
      </w:tr>
      <w:tr w:rsidR="000437CE" w14:paraId="4C4AA183" w14:textId="77777777" w:rsidTr="000437CE">
        <w:tc>
          <w:tcPr>
            <w:tcW w:w="1879" w:type="dxa"/>
            <w:vMerge/>
          </w:tcPr>
          <w:p w14:paraId="3367287A" w14:textId="77777777" w:rsidR="000437CE" w:rsidRDefault="000437CE" w:rsidP="000437CE">
            <w:pPr>
              <w:rPr>
                <w:rFonts w:ascii="Arial" w:hAnsi="Arial" w:cs="Arial"/>
                <w:sz w:val="24"/>
                <w:szCs w:val="24"/>
              </w:rPr>
            </w:pPr>
          </w:p>
        </w:tc>
        <w:tc>
          <w:tcPr>
            <w:tcW w:w="1776" w:type="dxa"/>
            <w:shd w:val="clear" w:color="auto" w:fill="92D050"/>
          </w:tcPr>
          <w:p w14:paraId="1788B0C1" w14:textId="77777777" w:rsidR="000437CE" w:rsidRPr="00B46CC7" w:rsidRDefault="000437CE" w:rsidP="000437CE">
            <w:pPr>
              <w:autoSpaceDE w:val="0"/>
              <w:autoSpaceDN w:val="0"/>
              <w:adjustRightInd w:val="0"/>
              <w:rPr>
                <w:rFonts w:ascii="Arial" w:hAnsi="Arial" w:cs="Arial"/>
                <w:b/>
                <w:bCs/>
                <w:color w:val="000000"/>
              </w:rPr>
            </w:pPr>
            <w:r>
              <w:rPr>
                <w:rFonts w:ascii="Arial" w:hAnsi="Arial" w:cs="Arial"/>
                <w:b/>
                <w:bCs/>
                <w:color w:val="000000"/>
              </w:rPr>
              <w:t>Monitoring</w:t>
            </w:r>
          </w:p>
        </w:tc>
        <w:tc>
          <w:tcPr>
            <w:tcW w:w="1782" w:type="dxa"/>
            <w:shd w:val="clear" w:color="auto" w:fill="FFFF00"/>
          </w:tcPr>
          <w:p w14:paraId="71F1AD2F" w14:textId="77777777" w:rsidR="000437CE" w:rsidRPr="00B46CC7" w:rsidRDefault="000437CE" w:rsidP="000437CE">
            <w:pPr>
              <w:pStyle w:val="Default"/>
              <w:rPr>
                <w:rFonts w:ascii="Arial" w:hAnsi="Arial" w:cs="Arial"/>
                <w:b/>
                <w:bCs/>
                <w:sz w:val="22"/>
                <w:szCs w:val="22"/>
              </w:rPr>
            </w:pPr>
            <w:r>
              <w:rPr>
                <w:rFonts w:ascii="Arial" w:hAnsi="Arial" w:cs="Arial"/>
                <w:b/>
                <w:bCs/>
                <w:sz w:val="22"/>
                <w:szCs w:val="22"/>
              </w:rPr>
              <w:t>Early intervention</w:t>
            </w:r>
          </w:p>
        </w:tc>
        <w:tc>
          <w:tcPr>
            <w:tcW w:w="1789" w:type="dxa"/>
            <w:shd w:val="clear" w:color="auto" w:fill="FFC000"/>
          </w:tcPr>
          <w:p w14:paraId="5F8DD271" w14:textId="77777777" w:rsidR="000437CE" w:rsidRPr="00B46CC7" w:rsidRDefault="000437CE" w:rsidP="000437CE">
            <w:pPr>
              <w:pStyle w:val="Default"/>
              <w:rPr>
                <w:rFonts w:ascii="Arial" w:hAnsi="Arial" w:cs="Arial"/>
                <w:b/>
                <w:bCs/>
                <w:sz w:val="22"/>
                <w:szCs w:val="22"/>
              </w:rPr>
            </w:pPr>
            <w:r>
              <w:rPr>
                <w:rFonts w:ascii="Arial" w:hAnsi="Arial" w:cs="Arial"/>
                <w:b/>
                <w:bCs/>
                <w:sz w:val="22"/>
                <w:szCs w:val="22"/>
              </w:rPr>
              <w:t>Personalised programme</w:t>
            </w:r>
          </w:p>
        </w:tc>
        <w:tc>
          <w:tcPr>
            <w:tcW w:w="1790" w:type="dxa"/>
            <w:shd w:val="clear" w:color="auto" w:fill="FF0000"/>
          </w:tcPr>
          <w:p w14:paraId="5ECF2851" w14:textId="77777777" w:rsidR="000437CE" w:rsidRPr="00B46CC7" w:rsidRDefault="000437CE" w:rsidP="000437CE">
            <w:pPr>
              <w:autoSpaceDE w:val="0"/>
              <w:autoSpaceDN w:val="0"/>
              <w:adjustRightInd w:val="0"/>
              <w:rPr>
                <w:rFonts w:ascii="Arial" w:hAnsi="Arial" w:cs="Arial"/>
                <w:b/>
                <w:bCs/>
                <w:color w:val="000000"/>
              </w:rPr>
            </w:pPr>
            <w:r>
              <w:rPr>
                <w:rFonts w:ascii="Arial" w:hAnsi="Arial" w:cs="Arial"/>
                <w:b/>
                <w:bCs/>
                <w:color w:val="000000"/>
              </w:rPr>
              <w:t>Referral to wider agencies</w:t>
            </w:r>
          </w:p>
        </w:tc>
      </w:tr>
      <w:tr w:rsidR="000437CE" w14:paraId="5944461E" w14:textId="77777777" w:rsidTr="000437CE">
        <w:tc>
          <w:tcPr>
            <w:tcW w:w="1879" w:type="dxa"/>
            <w:vMerge w:val="restart"/>
          </w:tcPr>
          <w:p w14:paraId="6623029E" w14:textId="77777777" w:rsidR="000437CE" w:rsidRDefault="000437CE" w:rsidP="000437CE">
            <w:pPr>
              <w:rPr>
                <w:rFonts w:ascii="Arial" w:hAnsi="Arial" w:cs="Arial"/>
                <w:sz w:val="24"/>
                <w:szCs w:val="24"/>
              </w:rPr>
            </w:pPr>
            <w:r>
              <w:rPr>
                <w:rFonts w:ascii="Arial" w:hAnsi="Arial" w:cs="Arial"/>
                <w:b/>
                <w:bCs/>
              </w:rPr>
              <w:t>School trigger</w:t>
            </w:r>
          </w:p>
        </w:tc>
        <w:tc>
          <w:tcPr>
            <w:tcW w:w="1776" w:type="dxa"/>
            <w:vMerge w:val="restart"/>
          </w:tcPr>
          <w:p w14:paraId="6828540B" w14:textId="77777777" w:rsidR="000437CE" w:rsidRDefault="000437CE" w:rsidP="000437CE">
            <w:pPr>
              <w:rPr>
                <w:rFonts w:ascii="Arial" w:hAnsi="Arial" w:cs="Arial"/>
                <w:sz w:val="24"/>
                <w:szCs w:val="24"/>
              </w:rPr>
            </w:pPr>
            <w:r w:rsidRPr="00A95905">
              <w:rPr>
                <w:rFonts w:ascii="Arial" w:hAnsi="Arial" w:cs="Arial"/>
                <w:sz w:val="20"/>
                <w:szCs w:val="20"/>
              </w:rPr>
              <w:t>Attendance falls below the National acceptance level of 95%</w:t>
            </w:r>
          </w:p>
        </w:tc>
        <w:tc>
          <w:tcPr>
            <w:tcW w:w="1782" w:type="dxa"/>
          </w:tcPr>
          <w:p w14:paraId="6E2D125E" w14:textId="77777777" w:rsidR="000437CE" w:rsidRPr="00A95905" w:rsidRDefault="000437CE" w:rsidP="000437CE">
            <w:pPr>
              <w:autoSpaceDE w:val="0"/>
              <w:autoSpaceDN w:val="0"/>
              <w:adjustRightInd w:val="0"/>
              <w:rPr>
                <w:rFonts w:ascii="Arial" w:hAnsi="Arial" w:cs="Arial"/>
                <w:color w:val="000000"/>
                <w:sz w:val="20"/>
                <w:szCs w:val="20"/>
              </w:rPr>
            </w:pPr>
            <w:r w:rsidRPr="00A95905">
              <w:rPr>
                <w:rFonts w:ascii="Arial" w:hAnsi="Arial" w:cs="Arial"/>
                <w:color w:val="000000"/>
                <w:sz w:val="20"/>
                <w:szCs w:val="20"/>
              </w:rPr>
              <w:t>If attendance rates decrease further below 90%</w:t>
            </w:r>
          </w:p>
        </w:tc>
        <w:tc>
          <w:tcPr>
            <w:tcW w:w="1789" w:type="dxa"/>
          </w:tcPr>
          <w:p w14:paraId="5226A153" w14:textId="77777777" w:rsidR="000437CE" w:rsidRDefault="000437CE" w:rsidP="000437CE">
            <w:pPr>
              <w:rPr>
                <w:rFonts w:ascii="Arial" w:hAnsi="Arial" w:cs="Arial"/>
                <w:sz w:val="24"/>
                <w:szCs w:val="24"/>
              </w:rPr>
            </w:pPr>
            <w:r w:rsidRPr="00A95905">
              <w:rPr>
                <w:rFonts w:ascii="Arial" w:hAnsi="Arial" w:cs="Arial"/>
                <w:sz w:val="20"/>
                <w:szCs w:val="20"/>
              </w:rPr>
              <w:t>If under close monitoring, attendance rates do not show signs of improvement or attendance is below 85%</w:t>
            </w:r>
          </w:p>
        </w:tc>
        <w:tc>
          <w:tcPr>
            <w:tcW w:w="1790" w:type="dxa"/>
          </w:tcPr>
          <w:p w14:paraId="2F07CCB0" w14:textId="77777777" w:rsidR="000437CE" w:rsidRDefault="000437CE" w:rsidP="000437CE">
            <w:pPr>
              <w:rPr>
                <w:rFonts w:ascii="Arial" w:hAnsi="Arial" w:cs="Arial"/>
                <w:sz w:val="24"/>
                <w:szCs w:val="24"/>
              </w:rPr>
            </w:pPr>
            <w:r w:rsidRPr="00A95905">
              <w:rPr>
                <w:rFonts w:ascii="Arial" w:hAnsi="Arial" w:cs="Arial"/>
                <w:sz w:val="20"/>
                <w:szCs w:val="20"/>
              </w:rPr>
              <w:t>If under close monitoring, attendance rates do not show signs of improvement or attendance is below 80</w:t>
            </w:r>
            <w:r>
              <w:rPr>
                <w:rFonts w:ascii="Arial" w:hAnsi="Arial" w:cs="Arial"/>
                <w:sz w:val="20"/>
                <w:szCs w:val="20"/>
              </w:rPr>
              <w:t>%</w:t>
            </w:r>
          </w:p>
        </w:tc>
      </w:tr>
      <w:tr w:rsidR="000437CE" w14:paraId="6962E2C9" w14:textId="77777777" w:rsidTr="000437CE">
        <w:tc>
          <w:tcPr>
            <w:tcW w:w="1879" w:type="dxa"/>
            <w:vMerge/>
          </w:tcPr>
          <w:p w14:paraId="2B42BFFF" w14:textId="77777777" w:rsidR="000437CE" w:rsidRDefault="000437CE" w:rsidP="000437CE">
            <w:pPr>
              <w:rPr>
                <w:rFonts w:ascii="Arial" w:hAnsi="Arial" w:cs="Arial"/>
                <w:sz w:val="24"/>
                <w:szCs w:val="24"/>
              </w:rPr>
            </w:pPr>
          </w:p>
        </w:tc>
        <w:tc>
          <w:tcPr>
            <w:tcW w:w="1776" w:type="dxa"/>
            <w:vMerge/>
          </w:tcPr>
          <w:p w14:paraId="3ACC5DF9" w14:textId="77777777" w:rsidR="000437CE" w:rsidRDefault="000437CE" w:rsidP="000437CE">
            <w:pPr>
              <w:rPr>
                <w:rFonts w:ascii="Arial" w:hAnsi="Arial" w:cs="Arial"/>
                <w:sz w:val="24"/>
                <w:szCs w:val="24"/>
              </w:rPr>
            </w:pPr>
          </w:p>
        </w:tc>
        <w:tc>
          <w:tcPr>
            <w:tcW w:w="5361" w:type="dxa"/>
            <w:gridSpan w:val="3"/>
          </w:tcPr>
          <w:p w14:paraId="4D3DE61C" w14:textId="77777777" w:rsidR="000437CE" w:rsidRPr="00A95905" w:rsidRDefault="000437CE" w:rsidP="000437CE">
            <w:pPr>
              <w:pStyle w:val="Default"/>
              <w:rPr>
                <w:rFonts w:ascii="Arial" w:hAnsi="Arial" w:cs="Arial"/>
                <w:sz w:val="20"/>
                <w:szCs w:val="20"/>
              </w:rPr>
            </w:pPr>
            <w:r w:rsidRPr="00A95905">
              <w:rPr>
                <w:rFonts w:ascii="Arial" w:hAnsi="Arial" w:cs="Arial"/>
                <w:b/>
                <w:sz w:val="20"/>
                <w:szCs w:val="20"/>
              </w:rPr>
              <w:t>Unauthorised absences at this stage could result in Penalty Notices being issued.</w:t>
            </w:r>
          </w:p>
          <w:p w14:paraId="5AB1930B" w14:textId="77777777" w:rsidR="000437CE" w:rsidRDefault="000437CE" w:rsidP="000437CE">
            <w:pPr>
              <w:rPr>
                <w:rFonts w:ascii="Arial" w:hAnsi="Arial" w:cs="Arial"/>
                <w:sz w:val="24"/>
                <w:szCs w:val="24"/>
              </w:rPr>
            </w:pPr>
          </w:p>
        </w:tc>
      </w:tr>
      <w:tr w:rsidR="000437CE" w14:paraId="03776114" w14:textId="77777777" w:rsidTr="000437CE">
        <w:tc>
          <w:tcPr>
            <w:tcW w:w="1879" w:type="dxa"/>
          </w:tcPr>
          <w:p w14:paraId="2ED007EE" w14:textId="77777777" w:rsidR="000437CE" w:rsidRPr="00B46CC7" w:rsidRDefault="000437CE" w:rsidP="000437CE">
            <w:pPr>
              <w:pStyle w:val="Default"/>
              <w:rPr>
                <w:rFonts w:ascii="Arial" w:hAnsi="Arial" w:cs="Arial"/>
                <w:sz w:val="22"/>
                <w:szCs w:val="22"/>
              </w:rPr>
            </w:pPr>
            <w:r w:rsidRPr="00B46CC7">
              <w:rPr>
                <w:rFonts w:ascii="Arial" w:hAnsi="Arial" w:cs="Arial"/>
                <w:b/>
                <w:bCs/>
                <w:sz w:val="22"/>
                <w:szCs w:val="22"/>
              </w:rPr>
              <w:t>Communication with Families</w:t>
            </w:r>
          </w:p>
        </w:tc>
        <w:tc>
          <w:tcPr>
            <w:tcW w:w="1776" w:type="dxa"/>
          </w:tcPr>
          <w:p w14:paraId="7DCCF97E" w14:textId="77777777" w:rsidR="000437CE" w:rsidRPr="00A95905" w:rsidRDefault="000437CE" w:rsidP="000437CE">
            <w:pPr>
              <w:autoSpaceDE w:val="0"/>
              <w:autoSpaceDN w:val="0"/>
              <w:adjustRightInd w:val="0"/>
              <w:rPr>
                <w:rFonts w:ascii="Arial" w:hAnsi="Arial" w:cs="Arial"/>
                <w:color w:val="000000"/>
                <w:sz w:val="20"/>
                <w:szCs w:val="20"/>
              </w:rPr>
            </w:pPr>
            <w:r w:rsidRPr="00A95905">
              <w:rPr>
                <w:rFonts w:ascii="Arial" w:hAnsi="Arial" w:cs="Arial"/>
                <w:color w:val="000000"/>
                <w:sz w:val="20"/>
                <w:szCs w:val="20"/>
              </w:rPr>
              <w:t>Parents will receive a phone call, text message and/or a letter and be expected to make significant improvement in</w:t>
            </w:r>
            <w:r>
              <w:rPr>
                <w:rFonts w:ascii="Arial" w:hAnsi="Arial" w:cs="Arial"/>
                <w:color w:val="000000"/>
                <w:sz w:val="20"/>
                <w:szCs w:val="20"/>
              </w:rPr>
              <w:t xml:space="preserve"> the attendance of their child.</w:t>
            </w:r>
          </w:p>
        </w:tc>
        <w:tc>
          <w:tcPr>
            <w:tcW w:w="1782" w:type="dxa"/>
          </w:tcPr>
          <w:p w14:paraId="3B8C5447" w14:textId="77777777" w:rsidR="000437CE" w:rsidRPr="00A95905" w:rsidRDefault="000437CE" w:rsidP="000437CE">
            <w:pPr>
              <w:autoSpaceDE w:val="0"/>
              <w:autoSpaceDN w:val="0"/>
              <w:adjustRightInd w:val="0"/>
              <w:rPr>
                <w:rFonts w:ascii="Arial" w:hAnsi="Arial" w:cs="Arial"/>
                <w:color w:val="000000"/>
                <w:sz w:val="20"/>
                <w:szCs w:val="20"/>
              </w:rPr>
            </w:pPr>
            <w:r w:rsidRPr="00A95905">
              <w:rPr>
                <w:rFonts w:ascii="Arial" w:hAnsi="Arial" w:cs="Arial"/>
                <w:color w:val="000000"/>
                <w:sz w:val="20"/>
                <w:szCs w:val="20"/>
              </w:rPr>
              <w:t>Parents will be sent a letter or phoned to arrange a meeting with the Headteacher or member of the Senior Leadership Team</w:t>
            </w:r>
            <w:r>
              <w:rPr>
                <w:rFonts w:ascii="Arial" w:hAnsi="Arial" w:cs="Arial"/>
                <w:color w:val="000000"/>
                <w:sz w:val="20"/>
                <w:szCs w:val="20"/>
              </w:rPr>
              <w:t>.</w:t>
            </w:r>
          </w:p>
        </w:tc>
        <w:tc>
          <w:tcPr>
            <w:tcW w:w="1789" w:type="dxa"/>
          </w:tcPr>
          <w:p w14:paraId="118A0B3A" w14:textId="77777777" w:rsidR="000437CE" w:rsidRPr="00A95905" w:rsidRDefault="000437CE" w:rsidP="000437CE">
            <w:pPr>
              <w:pStyle w:val="Default"/>
              <w:rPr>
                <w:rFonts w:ascii="Arial" w:hAnsi="Arial" w:cs="Arial"/>
                <w:sz w:val="20"/>
                <w:szCs w:val="20"/>
              </w:rPr>
            </w:pPr>
            <w:r w:rsidRPr="00A95905">
              <w:rPr>
                <w:rFonts w:ascii="Arial" w:hAnsi="Arial" w:cs="Arial"/>
                <w:sz w:val="20"/>
                <w:szCs w:val="20"/>
              </w:rPr>
              <w:t>Parents will be expected to engage in more intensive school or agency support.</w:t>
            </w:r>
          </w:p>
        </w:tc>
        <w:tc>
          <w:tcPr>
            <w:tcW w:w="1790" w:type="dxa"/>
          </w:tcPr>
          <w:p w14:paraId="77DD64F7" w14:textId="77777777" w:rsidR="000437CE" w:rsidRPr="00A95905" w:rsidRDefault="000437CE" w:rsidP="000437CE">
            <w:pPr>
              <w:autoSpaceDE w:val="0"/>
              <w:autoSpaceDN w:val="0"/>
              <w:adjustRightInd w:val="0"/>
              <w:rPr>
                <w:rFonts w:ascii="Arial" w:hAnsi="Arial" w:cs="Arial"/>
                <w:sz w:val="20"/>
                <w:szCs w:val="20"/>
              </w:rPr>
            </w:pPr>
            <w:r w:rsidRPr="00A95905">
              <w:rPr>
                <w:rFonts w:ascii="Arial" w:hAnsi="Arial" w:cs="Arial"/>
                <w:color w:val="000000"/>
                <w:sz w:val="20"/>
                <w:szCs w:val="20"/>
              </w:rPr>
              <w:t>If the late/attendance concerns continue, the fami</w:t>
            </w:r>
            <w:r>
              <w:rPr>
                <w:rFonts w:ascii="Arial" w:hAnsi="Arial" w:cs="Arial"/>
                <w:color w:val="000000"/>
                <w:sz w:val="20"/>
                <w:szCs w:val="20"/>
              </w:rPr>
              <w:t>ly will be referred for wider ag</w:t>
            </w:r>
            <w:r w:rsidRPr="00A95905">
              <w:rPr>
                <w:rFonts w:ascii="Arial" w:hAnsi="Arial" w:cs="Arial"/>
                <w:color w:val="000000"/>
                <w:sz w:val="20"/>
                <w:szCs w:val="20"/>
              </w:rPr>
              <w:t>ency support.</w:t>
            </w:r>
          </w:p>
        </w:tc>
      </w:tr>
      <w:tr w:rsidR="000437CE" w14:paraId="5F956740" w14:textId="77777777" w:rsidTr="000437CE">
        <w:tc>
          <w:tcPr>
            <w:tcW w:w="1879" w:type="dxa"/>
          </w:tcPr>
          <w:p w14:paraId="15D3EDCC" w14:textId="77777777" w:rsidR="000437CE" w:rsidRPr="00B46CC7" w:rsidRDefault="000437CE" w:rsidP="000437CE">
            <w:pPr>
              <w:pStyle w:val="Default"/>
              <w:rPr>
                <w:rFonts w:ascii="Arial" w:hAnsi="Arial" w:cs="Arial"/>
                <w:b/>
                <w:bCs/>
                <w:sz w:val="22"/>
                <w:szCs w:val="22"/>
              </w:rPr>
            </w:pPr>
            <w:r>
              <w:rPr>
                <w:rFonts w:ascii="Arial" w:hAnsi="Arial" w:cs="Arial"/>
                <w:b/>
                <w:bCs/>
                <w:sz w:val="22"/>
                <w:szCs w:val="22"/>
              </w:rPr>
              <w:t>Actions</w:t>
            </w:r>
          </w:p>
        </w:tc>
        <w:tc>
          <w:tcPr>
            <w:tcW w:w="1776" w:type="dxa"/>
          </w:tcPr>
          <w:p w14:paraId="7E56610E" w14:textId="77777777" w:rsidR="000437CE" w:rsidRPr="00A95905" w:rsidRDefault="000437CE" w:rsidP="000437CE">
            <w:pPr>
              <w:autoSpaceDE w:val="0"/>
              <w:autoSpaceDN w:val="0"/>
              <w:adjustRightInd w:val="0"/>
              <w:rPr>
                <w:rFonts w:ascii="Arial" w:hAnsi="Arial" w:cs="Arial"/>
                <w:color w:val="000000"/>
                <w:sz w:val="20"/>
                <w:szCs w:val="20"/>
              </w:rPr>
            </w:pPr>
            <w:r w:rsidRPr="00A95905">
              <w:rPr>
                <w:rFonts w:ascii="Arial" w:hAnsi="Arial" w:cs="Arial"/>
                <w:color w:val="000000"/>
                <w:sz w:val="20"/>
                <w:szCs w:val="20"/>
              </w:rPr>
              <w:t>Attendance will continue to be monitored.</w:t>
            </w:r>
          </w:p>
        </w:tc>
        <w:tc>
          <w:tcPr>
            <w:tcW w:w="1782" w:type="dxa"/>
          </w:tcPr>
          <w:p w14:paraId="52D64DE5" w14:textId="77777777" w:rsidR="000437CE" w:rsidRPr="00A95905" w:rsidRDefault="000437CE" w:rsidP="000437CE">
            <w:pPr>
              <w:autoSpaceDE w:val="0"/>
              <w:autoSpaceDN w:val="0"/>
              <w:adjustRightInd w:val="0"/>
              <w:rPr>
                <w:rFonts w:ascii="Arial" w:hAnsi="Arial" w:cs="Arial"/>
                <w:color w:val="000000"/>
                <w:sz w:val="20"/>
                <w:szCs w:val="20"/>
              </w:rPr>
            </w:pPr>
            <w:r w:rsidRPr="00A95905">
              <w:rPr>
                <w:rFonts w:ascii="Arial" w:hAnsi="Arial" w:cs="Arial"/>
                <w:color w:val="000000"/>
                <w:sz w:val="20"/>
                <w:szCs w:val="20"/>
              </w:rPr>
              <w:t xml:space="preserve">Any of the following </w:t>
            </w:r>
            <w:r w:rsidRPr="00A95905">
              <w:rPr>
                <w:rFonts w:ascii="Arial" w:hAnsi="Arial" w:cs="Arial"/>
                <w:b/>
                <w:color w:val="000000"/>
                <w:sz w:val="20"/>
                <w:szCs w:val="20"/>
              </w:rPr>
              <w:t>may</w:t>
            </w:r>
            <w:r w:rsidRPr="00A95905">
              <w:rPr>
                <w:rFonts w:ascii="Arial" w:hAnsi="Arial" w:cs="Arial"/>
                <w:color w:val="000000"/>
                <w:sz w:val="20"/>
                <w:szCs w:val="20"/>
              </w:rPr>
              <w:t xml:space="preserve"> take place:</w:t>
            </w:r>
          </w:p>
          <w:p w14:paraId="0277351E" w14:textId="77777777" w:rsidR="000437CE" w:rsidRPr="00A95905" w:rsidRDefault="000437CE" w:rsidP="000437CE">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A95905">
              <w:rPr>
                <w:rFonts w:ascii="Arial" w:hAnsi="Arial" w:cs="Arial"/>
                <w:color w:val="000000"/>
                <w:sz w:val="20"/>
                <w:szCs w:val="20"/>
              </w:rPr>
              <w:t xml:space="preserve">a home </w:t>
            </w:r>
            <w:proofErr w:type="gramStart"/>
            <w:r w:rsidRPr="00A95905">
              <w:rPr>
                <w:rFonts w:ascii="Arial" w:hAnsi="Arial" w:cs="Arial"/>
                <w:color w:val="000000"/>
                <w:sz w:val="20"/>
                <w:szCs w:val="20"/>
              </w:rPr>
              <w:t>visit</w:t>
            </w:r>
            <w:proofErr w:type="gramEnd"/>
          </w:p>
          <w:p w14:paraId="323D7B18" w14:textId="77777777" w:rsidR="000437CE" w:rsidRPr="00A95905" w:rsidRDefault="000437CE" w:rsidP="000437CE">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A95905">
              <w:rPr>
                <w:rFonts w:ascii="Arial" w:hAnsi="Arial" w:cs="Arial"/>
                <w:color w:val="000000"/>
                <w:sz w:val="20"/>
                <w:szCs w:val="20"/>
              </w:rPr>
              <w:t>Checklist for attendance barriers</w:t>
            </w:r>
          </w:p>
          <w:p w14:paraId="7BA80E3A" w14:textId="77777777" w:rsidR="000437CE" w:rsidRPr="00A95905" w:rsidRDefault="000437CE" w:rsidP="000437CE">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A95905">
              <w:rPr>
                <w:rFonts w:ascii="Arial" w:hAnsi="Arial" w:cs="Arial"/>
                <w:color w:val="000000"/>
                <w:sz w:val="20"/>
                <w:szCs w:val="20"/>
              </w:rPr>
              <w:t>Student questionnaire</w:t>
            </w:r>
          </w:p>
          <w:p w14:paraId="7936B4FD" w14:textId="77777777" w:rsidR="000437CE" w:rsidRPr="00A95905" w:rsidRDefault="000437CE" w:rsidP="000437CE">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A95905">
              <w:rPr>
                <w:rFonts w:ascii="Arial" w:hAnsi="Arial" w:cs="Arial"/>
                <w:color w:val="000000"/>
                <w:sz w:val="20"/>
                <w:szCs w:val="20"/>
              </w:rPr>
              <w:t>Student support plan</w:t>
            </w:r>
          </w:p>
          <w:p w14:paraId="42CA39BB" w14:textId="77777777" w:rsidR="000437CE" w:rsidRPr="00A95905" w:rsidRDefault="000437CE" w:rsidP="000437CE">
            <w:pPr>
              <w:pStyle w:val="ListParagraph"/>
              <w:numPr>
                <w:ilvl w:val="0"/>
                <w:numId w:val="23"/>
              </w:numPr>
              <w:autoSpaceDE w:val="0"/>
              <w:autoSpaceDN w:val="0"/>
              <w:adjustRightInd w:val="0"/>
              <w:spacing w:after="0" w:line="240" w:lineRule="auto"/>
              <w:rPr>
                <w:rFonts w:ascii="Arial" w:hAnsi="Arial" w:cs="Arial"/>
                <w:color w:val="000000"/>
                <w:sz w:val="20"/>
                <w:szCs w:val="20"/>
              </w:rPr>
            </w:pPr>
            <w:r w:rsidRPr="00A95905">
              <w:rPr>
                <w:rFonts w:ascii="Arial" w:hAnsi="Arial" w:cs="Arial"/>
                <w:color w:val="000000"/>
                <w:sz w:val="20"/>
                <w:szCs w:val="20"/>
              </w:rPr>
              <w:t>Informal pastoral care (teacher led)</w:t>
            </w:r>
          </w:p>
          <w:p w14:paraId="6315A375" w14:textId="77777777" w:rsidR="000437CE" w:rsidRPr="00A95905" w:rsidRDefault="000437CE" w:rsidP="000437CE">
            <w:pPr>
              <w:autoSpaceDE w:val="0"/>
              <w:autoSpaceDN w:val="0"/>
              <w:adjustRightInd w:val="0"/>
              <w:rPr>
                <w:rFonts w:ascii="Arial" w:hAnsi="Arial" w:cs="Arial"/>
                <w:color w:val="000000"/>
                <w:sz w:val="20"/>
                <w:szCs w:val="20"/>
              </w:rPr>
            </w:pPr>
          </w:p>
        </w:tc>
        <w:tc>
          <w:tcPr>
            <w:tcW w:w="1789" w:type="dxa"/>
          </w:tcPr>
          <w:p w14:paraId="502CA841" w14:textId="77777777" w:rsidR="000437CE" w:rsidRPr="00A95905" w:rsidRDefault="000437CE" w:rsidP="000437CE">
            <w:pPr>
              <w:pStyle w:val="Default"/>
              <w:rPr>
                <w:rFonts w:ascii="Arial" w:hAnsi="Arial" w:cs="Arial"/>
                <w:sz w:val="20"/>
                <w:szCs w:val="20"/>
              </w:rPr>
            </w:pPr>
            <w:r w:rsidRPr="00A95905">
              <w:rPr>
                <w:rFonts w:ascii="Arial" w:hAnsi="Arial" w:cs="Arial"/>
                <w:sz w:val="20"/>
                <w:szCs w:val="20"/>
              </w:rPr>
              <w:t xml:space="preserve">Any of the following </w:t>
            </w:r>
            <w:r w:rsidRPr="00A95905">
              <w:rPr>
                <w:rFonts w:ascii="Arial" w:hAnsi="Arial" w:cs="Arial"/>
                <w:b/>
                <w:sz w:val="20"/>
                <w:szCs w:val="20"/>
              </w:rPr>
              <w:t xml:space="preserve">may </w:t>
            </w:r>
            <w:r w:rsidRPr="00A95905">
              <w:rPr>
                <w:rFonts w:ascii="Arial" w:hAnsi="Arial" w:cs="Arial"/>
                <w:sz w:val="20"/>
                <w:szCs w:val="20"/>
              </w:rPr>
              <w:t>take place:</w:t>
            </w:r>
          </w:p>
          <w:p w14:paraId="5C3F9CE7" w14:textId="77777777" w:rsidR="000437CE" w:rsidRPr="00A95905" w:rsidRDefault="000437CE" w:rsidP="000437CE">
            <w:pPr>
              <w:pStyle w:val="Default"/>
              <w:numPr>
                <w:ilvl w:val="0"/>
                <w:numId w:val="24"/>
              </w:numPr>
              <w:rPr>
                <w:rFonts w:ascii="Arial" w:hAnsi="Arial" w:cs="Arial"/>
                <w:sz w:val="20"/>
                <w:szCs w:val="20"/>
              </w:rPr>
            </w:pPr>
            <w:r w:rsidRPr="00A95905">
              <w:rPr>
                <w:rFonts w:ascii="Arial" w:hAnsi="Arial" w:cs="Arial"/>
                <w:sz w:val="20"/>
                <w:szCs w:val="20"/>
              </w:rPr>
              <w:t>My 3 Houses assessment</w:t>
            </w:r>
          </w:p>
          <w:p w14:paraId="0F733B36" w14:textId="77777777" w:rsidR="000437CE" w:rsidRPr="00A95905" w:rsidRDefault="000437CE" w:rsidP="000437CE">
            <w:pPr>
              <w:pStyle w:val="Default"/>
              <w:numPr>
                <w:ilvl w:val="0"/>
                <w:numId w:val="24"/>
              </w:numPr>
              <w:rPr>
                <w:rFonts w:ascii="Arial" w:hAnsi="Arial" w:cs="Arial"/>
                <w:sz w:val="20"/>
                <w:szCs w:val="20"/>
              </w:rPr>
            </w:pPr>
            <w:r w:rsidRPr="00A95905">
              <w:rPr>
                <w:rFonts w:ascii="Arial" w:hAnsi="Arial" w:cs="Arial"/>
                <w:sz w:val="20"/>
                <w:szCs w:val="20"/>
              </w:rPr>
              <w:t>Non school attendance case assessment</w:t>
            </w:r>
          </w:p>
          <w:p w14:paraId="52B352AB" w14:textId="77777777" w:rsidR="000437CE" w:rsidRPr="00A95905" w:rsidRDefault="000437CE" w:rsidP="000437CE">
            <w:pPr>
              <w:pStyle w:val="Default"/>
              <w:numPr>
                <w:ilvl w:val="0"/>
                <w:numId w:val="24"/>
              </w:numPr>
              <w:rPr>
                <w:rFonts w:ascii="Arial" w:hAnsi="Arial" w:cs="Arial"/>
                <w:sz w:val="20"/>
                <w:szCs w:val="20"/>
              </w:rPr>
            </w:pPr>
            <w:r w:rsidRPr="00A95905">
              <w:rPr>
                <w:rFonts w:ascii="Arial" w:hAnsi="Arial" w:cs="Arial"/>
                <w:sz w:val="20"/>
                <w:szCs w:val="20"/>
              </w:rPr>
              <w:t>Support from school’s pastoral team</w:t>
            </w:r>
          </w:p>
          <w:p w14:paraId="447751F9" w14:textId="77777777" w:rsidR="000437CE" w:rsidRPr="00A95905" w:rsidRDefault="000437CE" w:rsidP="000437CE">
            <w:pPr>
              <w:pStyle w:val="Default"/>
              <w:numPr>
                <w:ilvl w:val="0"/>
                <w:numId w:val="24"/>
              </w:numPr>
              <w:rPr>
                <w:rFonts w:ascii="Arial" w:hAnsi="Arial" w:cs="Arial"/>
                <w:sz w:val="20"/>
                <w:szCs w:val="20"/>
              </w:rPr>
            </w:pPr>
            <w:r w:rsidRPr="00A95905">
              <w:rPr>
                <w:rFonts w:ascii="Arial" w:hAnsi="Arial" w:cs="Arial"/>
                <w:sz w:val="20"/>
                <w:szCs w:val="20"/>
              </w:rPr>
              <w:t>EHAF (Early Health Assessment Form)</w:t>
            </w:r>
          </w:p>
        </w:tc>
        <w:tc>
          <w:tcPr>
            <w:tcW w:w="1790" w:type="dxa"/>
          </w:tcPr>
          <w:p w14:paraId="30908DDB" w14:textId="77777777" w:rsidR="000437CE" w:rsidRPr="00A95905" w:rsidRDefault="000437CE" w:rsidP="000437CE">
            <w:pPr>
              <w:autoSpaceDE w:val="0"/>
              <w:autoSpaceDN w:val="0"/>
              <w:adjustRightInd w:val="0"/>
              <w:rPr>
                <w:rFonts w:ascii="Arial" w:hAnsi="Arial" w:cs="Arial"/>
                <w:color w:val="000000"/>
                <w:sz w:val="20"/>
                <w:szCs w:val="20"/>
              </w:rPr>
            </w:pPr>
            <w:r w:rsidRPr="00A95905">
              <w:rPr>
                <w:rFonts w:ascii="Arial" w:hAnsi="Arial" w:cs="Arial"/>
                <w:color w:val="000000"/>
                <w:sz w:val="20"/>
                <w:szCs w:val="20"/>
              </w:rPr>
              <w:t xml:space="preserve">Any of the following </w:t>
            </w:r>
            <w:r w:rsidRPr="00A95905">
              <w:rPr>
                <w:rFonts w:ascii="Arial" w:hAnsi="Arial" w:cs="Arial"/>
                <w:b/>
                <w:color w:val="000000"/>
                <w:sz w:val="20"/>
                <w:szCs w:val="20"/>
              </w:rPr>
              <w:t>may</w:t>
            </w:r>
            <w:r w:rsidRPr="00A95905">
              <w:rPr>
                <w:rFonts w:ascii="Arial" w:hAnsi="Arial" w:cs="Arial"/>
                <w:color w:val="000000"/>
                <w:sz w:val="20"/>
                <w:szCs w:val="20"/>
              </w:rPr>
              <w:t xml:space="preserve"> take place:</w:t>
            </w:r>
          </w:p>
          <w:p w14:paraId="349EE094" w14:textId="77777777" w:rsidR="000437CE" w:rsidRPr="00A95905" w:rsidRDefault="000437CE" w:rsidP="000437C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A95905">
              <w:rPr>
                <w:rFonts w:ascii="Arial" w:hAnsi="Arial" w:cs="Arial"/>
                <w:color w:val="000000"/>
                <w:sz w:val="20"/>
                <w:szCs w:val="20"/>
              </w:rPr>
              <w:t>External agency support</w:t>
            </w:r>
          </w:p>
          <w:p w14:paraId="4E1A5552" w14:textId="77777777" w:rsidR="000437CE" w:rsidRPr="00A95905" w:rsidRDefault="000437CE" w:rsidP="000437C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A95905">
              <w:rPr>
                <w:rFonts w:ascii="Arial" w:hAnsi="Arial" w:cs="Arial"/>
                <w:color w:val="000000"/>
                <w:sz w:val="20"/>
                <w:szCs w:val="20"/>
              </w:rPr>
              <w:t>MASH referral</w:t>
            </w:r>
          </w:p>
          <w:p w14:paraId="63481689" w14:textId="77777777" w:rsidR="000437CE" w:rsidRPr="00A95905" w:rsidRDefault="000437CE" w:rsidP="000437CE">
            <w:pPr>
              <w:pStyle w:val="ListParagraph"/>
              <w:numPr>
                <w:ilvl w:val="0"/>
                <w:numId w:val="25"/>
              </w:numPr>
              <w:autoSpaceDE w:val="0"/>
              <w:autoSpaceDN w:val="0"/>
              <w:adjustRightInd w:val="0"/>
              <w:spacing w:after="0" w:line="240" w:lineRule="auto"/>
              <w:rPr>
                <w:rFonts w:ascii="Arial" w:hAnsi="Arial" w:cs="Arial"/>
                <w:color w:val="000000"/>
                <w:sz w:val="20"/>
                <w:szCs w:val="20"/>
              </w:rPr>
            </w:pPr>
            <w:r w:rsidRPr="00A95905">
              <w:rPr>
                <w:rFonts w:ascii="Arial" w:hAnsi="Arial" w:cs="Arial"/>
                <w:color w:val="000000"/>
                <w:sz w:val="20"/>
                <w:szCs w:val="20"/>
              </w:rPr>
              <w:t>Involvement from a Local Authority Attendance and Welfare Officer</w:t>
            </w:r>
          </w:p>
        </w:tc>
      </w:tr>
    </w:tbl>
    <w:p w14:paraId="4571C6B5" w14:textId="4F87D26F" w:rsidR="000F4AFA" w:rsidRDefault="000F4AFA" w:rsidP="00B63F3B">
      <w:pPr>
        <w:rPr>
          <w:rFonts w:ascii="Amatic SC" w:hAnsi="Amatic SC"/>
          <w:sz w:val="48"/>
          <w:szCs w:val="48"/>
          <w:u w:val="single"/>
        </w:rPr>
      </w:pPr>
      <w:bookmarkStart w:id="15" w:name="_GoBack"/>
      <w:bookmarkEnd w:id="15"/>
    </w:p>
    <w:sectPr w:rsidR="000F4AFA" w:rsidSect="003A08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9295A" w14:textId="77777777" w:rsidR="008E18B7" w:rsidRDefault="008E18B7" w:rsidP="00970A56">
      <w:pPr>
        <w:spacing w:after="0" w:line="240" w:lineRule="auto"/>
      </w:pPr>
      <w:r>
        <w:separator/>
      </w:r>
    </w:p>
  </w:endnote>
  <w:endnote w:type="continuationSeparator" w:id="0">
    <w:p w14:paraId="5BFB57A1" w14:textId="77777777" w:rsidR="008E18B7" w:rsidRDefault="008E18B7" w:rsidP="0097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atic SC">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317659"/>
      <w:docPartObj>
        <w:docPartGallery w:val="Page Numbers (Bottom of Page)"/>
        <w:docPartUnique/>
      </w:docPartObj>
    </w:sdtPr>
    <w:sdtEndPr/>
    <w:sdtContent>
      <w:sdt>
        <w:sdtPr>
          <w:id w:val="-1669238322"/>
          <w:docPartObj>
            <w:docPartGallery w:val="Page Numbers (Top of Page)"/>
            <w:docPartUnique/>
          </w:docPartObj>
        </w:sdtPr>
        <w:sdtEndPr/>
        <w:sdtContent>
          <w:p w14:paraId="796B4DFC" w14:textId="7D0F3552" w:rsidR="008E18B7" w:rsidRDefault="008E18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14D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14DA">
              <w:rPr>
                <w:b/>
                <w:bCs/>
                <w:noProof/>
              </w:rPr>
              <w:t>9</w:t>
            </w:r>
            <w:r>
              <w:rPr>
                <w:b/>
                <w:bCs/>
                <w:sz w:val="24"/>
                <w:szCs w:val="24"/>
              </w:rPr>
              <w:fldChar w:fldCharType="end"/>
            </w:r>
          </w:p>
        </w:sdtContent>
      </w:sdt>
    </w:sdtContent>
  </w:sdt>
  <w:p w14:paraId="249BBFD3" w14:textId="77777777" w:rsidR="008E18B7" w:rsidRDefault="008E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E5515" w14:textId="77777777" w:rsidR="008E18B7" w:rsidRDefault="008E18B7" w:rsidP="00970A56">
      <w:pPr>
        <w:spacing w:after="0" w:line="240" w:lineRule="auto"/>
      </w:pPr>
      <w:r>
        <w:separator/>
      </w:r>
    </w:p>
  </w:footnote>
  <w:footnote w:type="continuationSeparator" w:id="0">
    <w:p w14:paraId="1D346760" w14:textId="77777777" w:rsidR="008E18B7" w:rsidRDefault="008E18B7" w:rsidP="0097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604B" w14:textId="226E3629" w:rsidR="008E18B7" w:rsidRPr="001F4309" w:rsidRDefault="008E18B7" w:rsidP="00970A56">
    <w:pPr>
      <w:pStyle w:val="Header"/>
      <w:tabs>
        <w:tab w:val="clear" w:pos="9026"/>
      </w:tabs>
      <w:ind w:left="-567"/>
      <w:rPr>
        <w:rFonts w:ascii="Arial" w:hAnsi="Arial" w:cs="Arial"/>
      </w:rPr>
    </w:pPr>
    <w:r w:rsidRPr="001F4309">
      <w:rPr>
        <w:rFonts w:ascii="Arial" w:hAnsi="Arial" w:cs="Arial"/>
      </w:rPr>
      <w:t>Atten</w:t>
    </w:r>
    <w:r>
      <w:rPr>
        <w:rFonts w:ascii="Arial" w:hAnsi="Arial" w:cs="Arial"/>
      </w:rPr>
      <w:t>dance and Lateness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E228A">
      <w:rPr>
        <w:rFonts w:ascii="Arial" w:hAnsi="Arial" w:cs="Arial"/>
      </w:rPr>
      <w:t>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8B2"/>
    <w:multiLevelType w:val="hybridMultilevel"/>
    <w:tmpl w:val="03D2DC44"/>
    <w:lvl w:ilvl="0" w:tplc="8FD41B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E78AD"/>
    <w:multiLevelType w:val="hybridMultilevel"/>
    <w:tmpl w:val="A28659EE"/>
    <w:lvl w:ilvl="0" w:tplc="DCEE3A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235FB"/>
    <w:multiLevelType w:val="hybridMultilevel"/>
    <w:tmpl w:val="4484F48E"/>
    <w:lvl w:ilvl="0" w:tplc="8FD41BD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C15DD"/>
    <w:multiLevelType w:val="hybridMultilevel"/>
    <w:tmpl w:val="C7C45052"/>
    <w:lvl w:ilvl="0" w:tplc="8FD41B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F4809"/>
    <w:multiLevelType w:val="hybridMultilevel"/>
    <w:tmpl w:val="7458EED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0EF446C4"/>
    <w:multiLevelType w:val="hybridMultilevel"/>
    <w:tmpl w:val="510C87BE"/>
    <w:lvl w:ilvl="0" w:tplc="6AA244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B764E"/>
    <w:multiLevelType w:val="hybridMultilevel"/>
    <w:tmpl w:val="C5D4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42435"/>
    <w:multiLevelType w:val="hybridMultilevel"/>
    <w:tmpl w:val="818A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C5FE4"/>
    <w:multiLevelType w:val="hybridMultilevel"/>
    <w:tmpl w:val="EDE4E06E"/>
    <w:lvl w:ilvl="0" w:tplc="8FD41B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D4941"/>
    <w:multiLevelType w:val="hybridMultilevel"/>
    <w:tmpl w:val="2B14E216"/>
    <w:lvl w:ilvl="0" w:tplc="DCEE3A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630BB"/>
    <w:multiLevelType w:val="hybridMultilevel"/>
    <w:tmpl w:val="6B80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20D3E"/>
    <w:multiLevelType w:val="hybridMultilevel"/>
    <w:tmpl w:val="7C7E7EC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3D75E5"/>
    <w:multiLevelType w:val="multilevel"/>
    <w:tmpl w:val="43BE540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431277D"/>
    <w:multiLevelType w:val="hybridMultilevel"/>
    <w:tmpl w:val="A0E85932"/>
    <w:lvl w:ilvl="0" w:tplc="8FD41BD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DF5532"/>
    <w:multiLevelType w:val="hybridMultilevel"/>
    <w:tmpl w:val="65CCB146"/>
    <w:lvl w:ilvl="0" w:tplc="8FD41B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A7303"/>
    <w:multiLevelType w:val="hybridMultilevel"/>
    <w:tmpl w:val="DFB24D94"/>
    <w:lvl w:ilvl="0" w:tplc="C0EEDEF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33123"/>
    <w:multiLevelType w:val="hybridMultilevel"/>
    <w:tmpl w:val="0FCE8F68"/>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207FAA"/>
    <w:multiLevelType w:val="hybridMultilevel"/>
    <w:tmpl w:val="E1C2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76D00"/>
    <w:multiLevelType w:val="hybridMultilevel"/>
    <w:tmpl w:val="D29C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71F55"/>
    <w:multiLevelType w:val="hybridMultilevel"/>
    <w:tmpl w:val="D98A401E"/>
    <w:lvl w:ilvl="0" w:tplc="8FD41BD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E71AB8"/>
    <w:multiLevelType w:val="hybridMultilevel"/>
    <w:tmpl w:val="7930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DE6E25"/>
    <w:multiLevelType w:val="hybridMultilevel"/>
    <w:tmpl w:val="9244C1DC"/>
    <w:lvl w:ilvl="0" w:tplc="08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82B78"/>
    <w:multiLevelType w:val="hybridMultilevel"/>
    <w:tmpl w:val="9C98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402BB2"/>
    <w:multiLevelType w:val="hybridMultilevel"/>
    <w:tmpl w:val="E366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E7721"/>
    <w:multiLevelType w:val="hybridMultilevel"/>
    <w:tmpl w:val="E3664628"/>
    <w:lvl w:ilvl="0" w:tplc="4FC46FEA">
      <w:numFmt w:val="bullet"/>
      <w:lvlText w:val=""/>
      <w:lvlJc w:val="left"/>
      <w:pPr>
        <w:ind w:left="720" w:hanging="360"/>
      </w:pPr>
      <w:rPr>
        <w:rFonts w:ascii="Calibri" w:eastAsiaTheme="minorHAnsi"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576C7"/>
    <w:multiLevelType w:val="hybridMultilevel"/>
    <w:tmpl w:val="F748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32791"/>
    <w:multiLevelType w:val="hybridMultilevel"/>
    <w:tmpl w:val="37007C3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567615"/>
    <w:multiLevelType w:val="hybridMultilevel"/>
    <w:tmpl w:val="CBB8EBBC"/>
    <w:lvl w:ilvl="0" w:tplc="8FD41B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5150D"/>
    <w:multiLevelType w:val="hybridMultilevel"/>
    <w:tmpl w:val="F7B20FF2"/>
    <w:lvl w:ilvl="0" w:tplc="21D2B8B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0002F3"/>
    <w:multiLevelType w:val="hybridMultilevel"/>
    <w:tmpl w:val="30E4171E"/>
    <w:lvl w:ilvl="0" w:tplc="C60C2F70">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50A7E6B"/>
    <w:multiLevelType w:val="hybridMultilevel"/>
    <w:tmpl w:val="447EE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4456E"/>
    <w:multiLevelType w:val="hybridMultilevel"/>
    <w:tmpl w:val="06122D60"/>
    <w:lvl w:ilvl="0" w:tplc="1C42563E">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EF4DCE"/>
    <w:multiLevelType w:val="hybridMultilevel"/>
    <w:tmpl w:val="6B48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52A"/>
    <w:multiLevelType w:val="hybridMultilevel"/>
    <w:tmpl w:val="DF2A08CE"/>
    <w:lvl w:ilvl="0" w:tplc="DD7454D4">
      <w:start w:val="4"/>
      <w:numFmt w:val="decimal"/>
      <w:lvlText w:val="%1."/>
      <w:lvlJc w:val="left"/>
      <w:pPr>
        <w:ind w:left="1080" w:hanging="720"/>
      </w:pPr>
      <w:rPr>
        <w:rFonts w:hint="default"/>
        <w:sz w:val="5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5841BC"/>
    <w:multiLevelType w:val="hybridMultilevel"/>
    <w:tmpl w:val="089C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A36FE"/>
    <w:multiLevelType w:val="hybridMultilevel"/>
    <w:tmpl w:val="B580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5"/>
  </w:num>
  <w:num w:numId="4">
    <w:abstractNumId w:val="7"/>
  </w:num>
  <w:num w:numId="5">
    <w:abstractNumId w:val="24"/>
  </w:num>
  <w:num w:numId="6">
    <w:abstractNumId w:val="9"/>
  </w:num>
  <w:num w:numId="7">
    <w:abstractNumId w:val="20"/>
  </w:num>
  <w:num w:numId="8">
    <w:abstractNumId w:val="12"/>
  </w:num>
  <w:num w:numId="9">
    <w:abstractNumId w:val="1"/>
  </w:num>
  <w:num w:numId="10">
    <w:abstractNumId w:val="35"/>
  </w:num>
  <w:num w:numId="11">
    <w:abstractNumId w:val="23"/>
  </w:num>
  <w:num w:numId="12">
    <w:abstractNumId w:val="34"/>
  </w:num>
  <w:num w:numId="13">
    <w:abstractNumId w:val="22"/>
  </w:num>
  <w:num w:numId="14">
    <w:abstractNumId w:val="10"/>
  </w:num>
  <w:num w:numId="15">
    <w:abstractNumId w:val="32"/>
  </w:num>
  <w:num w:numId="16">
    <w:abstractNumId w:val="18"/>
  </w:num>
  <w:num w:numId="17">
    <w:abstractNumId w:val="25"/>
  </w:num>
  <w:num w:numId="18">
    <w:abstractNumId w:val="14"/>
  </w:num>
  <w:num w:numId="19">
    <w:abstractNumId w:val="3"/>
  </w:num>
  <w:num w:numId="20">
    <w:abstractNumId w:val="8"/>
  </w:num>
  <w:num w:numId="21">
    <w:abstractNumId w:val="0"/>
  </w:num>
  <w:num w:numId="22">
    <w:abstractNumId w:val="27"/>
  </w:num>
  <w:num w:numId="23">
    <w:abstractNumId w:val="13"/>
  </w:num>
  <w:num w:numId="24">
    <w:abstractNumId w:val="19"/>
  </w:num>
  <w:num w:numId="25">
    <w:abstractNumId w:val="2"/>
  </w:num>
  <w:num w:numId="26">
    <w:abstractNumId w:val="30"/>
  </w:num>
  <w:num w:numId="27">
    <w:abstractNumId w:val="26"/>
  </w:num>
  <w:num w:numId="28">
    <w:abstractNumId w:val="11"/>
  </w:num>
  <w:num w:numId="29">
    <w:abstractNumId w:val="15"/>
  </w:num>
  <w:num w:numId="30">
    <w:abstractNumId w:val="29"/>
  </w:num>
  <w:num w:numId="31">
    <w:abstractNumId w:val="16"/>
  </w:num>
  <w:num w:numId="32">
    <w:abstractNumId w:val="4"/>
  </w:num>
  <w:num w:numId="33">
    <w:abstractNumId w:val="28"/>
  </w:num>
  <w:num w:numId="34">
    <w:abstractNumId w:val="6"/>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D4"/>
    <w:rsid w:val="00017E88"/>
    <w:rsid w:val="000250EA"/>
    <w:rsid w:val="00041E8E"/>
    <w:rsid w:val="000437CE"/>
    <w:rsid w:val="0006449A"/>
    <w:rsid w:val="00070945"/>
    <w:rsid w:val="00071912"/>
    <w:rsid w:val="000965E2"/>
    <w:rsid w:val="000A2BCA"/>
    <w:rsid w:val="000A37AB"/>
    <w:rsid w:val="000B41FA"/>
    <w:rsid w:val="000F0845"/>
    <w:rsid w:val="000F2EC5"/>
    <w:rsid w:val="000F4AFA"/>
    <w:rsid w:val="001177D2"/>
    <w:rsid w:val="00125100"/>
    <w:rsid w:val="00125F9D"/>
    <w:rsid w:val="001467D1"/>
    <w:rsid w:val="001675D5"/>
    <w:rsid w:val="00176367"/>
    <w:rsid w:val="00187E01"/>
    <w:rsid w:val="001A68E6"/>
    <w:rsid w:val="001C4C11"/>
    <w:rsid w:val="001D148A"/>
    <w:rsid w:val="001D7BDE"/>
    <w:rsid w:val="001F0F73"/>
    <w:rsid w:val="001F1517"/>
    <w:rsid w:val="001F4309"/>
    <w:rsid w:val="002102E5"/>
    <w:rsid w:val="002148CC"/>
    <w:rsid w:val="00226A54"/>
    <w:rsid w:val="00234FCF"/>
    <w:rsid w:val="002649D3"/>
    <w:rsid w:val="002754DA"/>
    <w:rsid w:val="00281277"/>
    <w:rsid w:val="00290496"/>
    <w:rsid w:val="002B3FEE"/>
    <w:rsid w:val="002B7EA7"/>
    <w:rsid w:val="002D0ADC"/>
    <w:rsid w:val="002F0AAD"/>
    <w:rsid w:val="00323D2C"/>
    <w:rsid w:val="00324FA3"/>
    <w:rsid w:val="0033404A"/>
    <w:rsid w:val="00344AD4"/>
    <w:rsid w:val="00363F24"/>
    <w:rsid w:val="00381F95"/>
    <w:rsid w:val="00395306"/>
    <w:rsid w:val="00395EE5"/>
    <w:rsid w:val="003A0869"/>
    <w:rsid w:val="003E14DA"/>
    <w:rsid w:val="003F224B"/>
    <w:rsid w:val="00420AD5"/>
    <w:rsid w:val="004378C0"/>
    <w:rsid w:val="00446026"/>
    <w:rsid w:val="004501E3"/>
    <w:rsid w:val="0047389E"/>
    <w:rsid w:val="004A38FF"/>
    <w:rsid w:val="004E6564"/>
    <w:rsid w:val="00506D82"/>
    <w:rsid w:val="005176FF"/>
    <w:rsid w:val="00572F8A"/>
    <w:rsid w:val="005939B2"/>
    <w:rsid w:val="005B3F89"/>
    <w:rsid w:val="005C0090"/>
    <w:rsid w:val="0061103C"/>
    <w:rsid w:val="00637888"/>
    <w:rsid w:val="0065520E"/>
    <w:rsid w:val="006619DB"/>
    <w:rsid w:val="00671CD5"/>
    <w:rsid w:val="006907AA"/>
    <w:rsid w:val="006D6678"/>
    <w:rsid w:val="006F65E7"/>
    <w:rsid w:val="00711629"/>
    <w:rsid w:val="007F7719"/>
    <w:rsid w:val="00841BA1"/>
    <w:rsid w:val="008477A9"/>
    <w:rsid w:val="00856360"/>
    <w:rsid w:val="008750DD"/>
    <w:rsid w:val="00892BCC"/>
    <w:rsid w:val="008A75A6"/>
    <w:rsid w:val="008C6BBA"/>
    <w:rsid w:val="008D27EB"/>
    <w:rsid w:val="008E1144"/>
    <w:rsid w:val="008E18B7"/>
    <w:rsid w:val="008F0F8E"/>
    <w:rsid w:val="00903BCD"/>
    <w:rsid w:val="00940392"/>
    <w:rsid w:val="009502D4"/>
    <w:rsid w:val="00970A56"/>
    <w:rsid w:val="00976969"/>
    <w:rsid w:val="00977C25"/>
    <w:rsid w:val="00981FC9"/>
    <w:rsid w:val="009859A1"/>
    <w:rsid w:val="009921C9"/>
    <w:rsid w:val="009D4B1F"/>
    <w:rsid w:val="009D632A"/>
    <w:rsid w:val="009F040E"/>
    <w:rsid w:val="009F503C"/>
    <w:rsid w:val="009F62D7"/>
    <w:rsid w:val="00A1627E"/>
    <w:rsid w:val="00A275C9"/>
    <w:rsid w:val="00A474FB"/>
    <w:rsid w:val="00A65E8E"/>
    <w:rsid w:val="00A66A0A"/>
    <w:rsid w:val="00A841B6"/>
    <w:rsid w:val="00A95905"/>
    <w:rsid w:val="00AA3ADC"/>
    <w:rsid w:val="00AB3BFF"/>
    <w:rsid w:val="00AB7F3D"/>
    <w:rsid w:val="00B1152F"/>
    <w:rsid w:val="00B124C5"/>
    <w:rsid w:val="00B169BE"/>
    <w:rsid w:val="00B46CC7"/>
    <w:rsid w:val="00B62B80"/>
    <w:rsid w:val="00B63F3B"/>
    <w:rsid w:val="00B75028"/>
    <w:rsid w:val="00B81014"/>
    <w:rsid w:val="00B92652"/>
    <w:rsid w:val="00B93A13"/>
    <w:rsid w:val="00BA7CC4"/>
    <w:rsid w:val="00BD56AD"/>
    <w:rsid w:val="00BD7192"/>
    <w:rsid w:val="00C437EC"/>
    <w:rsid w:val="00C915EC"/>
    <w:rsid w:val="00CE228A"/>
    <w:rsid w:val="00D2335A"/>
    <w:rsid w:val="00D50D67"/>
    <w:rsid w:val="00D62BD8"/>
    <w:rsid w:val="00D97D02"/>
    <w:rsid w:val="00DC2319"/>
    <w:rsid w:val="00DD03E9"/>
    <w:rsid w:val="00DE362B"/>
    <w:rsid w:val="00DF0D87"/>
    <w:rsid w:val="00DF5980"/>
    <w:rsid w:val="00E06A81"/>
    <w:rsid w:val="00E12ECD"/>
    <w:rsid w:val="00E32489"/>
    <w:rsid w:val="00E421CE"/>
    <w:rsid w:val="00EC1749"/>
    <w:rsid w:val="00EE046B"/>
    <w:rsid w:val="00EF2BD1"/>
    <w:rsid w:val="00EF335C"/>
    <w:rsid w:val="00F05211"/>
    <w:rsid w:val="00F4684C"/>
    <w:rsid w:val="00F51667"/>
    <w:rsid w:val="00F63FB3"/>
    <w:rsid w:val="00FE1F62"/>
    <w:rsid w:val="00FE384F"/>
    <w:rsid w:val="00FF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A57C"/>
  <w15:docId w15:val="{67E4C1D2-EF1B-4FFE-826B-12410E23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192"/>
  </w:style>
  <w:style w:type="paragraph" w:styleId="Heading1">
    <w:name w:val="heading 1"/>
    <w:basedOn w:val="Normal"/>
    <w:next w:val="Normal"/>
    <w:link w:val="Heading1Char"/>
    <w:uiPriority w:val="9"/>
    <w:qFormat/>
    <w:rsid w:val="00970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0A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2D4"/>
    <w:pPr>
      <w:autoSpaceDE w:val="0"/>
      <w:autoSpaceDN w:val="0"/>
      <w:adjustRightInd w:val="0"/>
      <w:spacing w:after="0" w:line="240" w:lineRule="auto"/>
    </w:pPr>
    <w:rPr>
      <w:rFonts w:ascii="Segoe UI" w:hAnsi="Segoe UI" w:cs="Segoe UI"/>
      <w:color w:val="000000"/>
      <w:sz w:val="24"/>
      <w:szCs w:val="24"/>
    </w:rPr>
  </w:style>
  <w:style w:type="table" w:styleId="TableGrid">
    <w:name w:val="Table Grid"/>
    <w:basedOn w:val="TableNormal"/>
    <w:uiPriority w:val="39"/>
    <w:rsid w:val="0095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A56"/>
    <w:rPr>
      <w:rFonts w:ascii="Tahoma" w:hAnsi="Tahoma" w:cs="Tahoma"/>
      <w:sz w:val="16"/>
      <w:szCs w:val="16"/>
    </w:rPr>
  </w:style>
  <w:style w:type="paragraph" w:styleId="Header">
    <w:name w:val="header"/>
    <w:basedOn w:val="Normal"/>
    <w:link w:val="HeaderChar"/>
    <w:uiPriority w:val="99"/>
    <w:unhideWhenUsed/>
    <w:rsid w:val="00970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56"/>
  </w:style>
  <w:style w:type="paragraph" w:styleId="Footer">
    <w:name w:val="footer"/>
    <w:basedOn w:val="Normal"/>
    <w:link w:val="FooterChar"/>
    <w:uiPriority w:val="99"/>
    <w:unhideWhenUsed/>
    <w:rsid w:val="00970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56"/>
  </w:style>
  <w:style w:type="character" w:customStyle="1" w:styleId="Heading1Char">
    <w:name w:val="Heading 1 Char"/>
    <w:basedOn w:val="DefaultParagraphFont"/>
    <w:link w:val="Heading1"/>
    <w:uiPriority w:val="9"/>
    <w:rsid w:val="00970A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0A5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E06A81"/>
    <w:pPr>
      <w:outlineLvl w:val="9"/>
    </w:pPr>
    <w:rPr>
      <w:lang w:val="en-US" w:eastAsia="ja-JP"/>
    </w:rPr>
  </w:style>
  <w:style w:type="paragraph" w:styleId="TOC1">
    <w:name w:val="toc 1"/>
    <w:basedOn w:val="Normal"/>
    <w:next w:val="Normal"/>
    <w:autoRedefine/>
    <w:uiPriority w:val="39"/>
    <w:unhideWhenUsed/>
    <w:rsid w:val="00E06A81"/>
    <w:pPr>
      <w:spacing w:after="100"/>
    </w:pPr>
  </w:style>
  <w:style w:type="paragraph" w:styleId="TOC2">
    <w:name w:val="toc 2"/>
    <w:basedOn w:val="Normal"/>
    <w:next w:val="Normal"/>
    <w:autoRedefine/>
    <w:uiPriority w:val="39"/>
    <w:unhideWhenUsed/>
    <w:rsid w:val="00E06A81"/>
    <w:pPr>
      <w:spacing w:after="100"/>
      <w:ind w:left="220"/>
    </w:pPr>
  </w:style>
  <w:style w:type="character" w:styleId="Hyperlink">
    <w:name w:val="Hyperlink"/>
    <w:basedOn w:val="DefaultParagraphFont"/>
    <w:uiPriority w:val="99"/>
    <w:unhideWhenUsed/>
    <w:rsid w:val="00E06A81"/>
    <w:rPr>
      <w:color w:val="0000FF" w:themeColor="hyperlink"/>
      <w:u w:val="single"/>
    </w:rPr>
  </w:style>
  <w:style w:type="paragraph" w:styleId="ListParagraph">
    <w:name w:val="List Paragraph"/>
    <w:basedOn w:val="Normal"/>
    <w:uiPriority w:val="34"/>
    <w:qFormat/>
    <w:rsid w:val="001F430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ad1c1e-728f-486b-bac5-584dae663d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4A0E89C1D224BA4DE4DA4FC5CC6F6" ma:contentTypeVersion="14" ma:contentTypeDescription="Create a new document." ma:contentTypeScope="" ma:versionID="29a3b201babccfe4f70cf6e2b1f894af">
  <xsd:schema xmlns:xsd="http://www.w3.org/2001/XMLSchema" xmlns:xs="http://www.w3.org/2001/XMLSchema" xmlns:p="http://schemas.microsoft.com/office/2006/metadata/properties" xmlns:ns3="9aad1c1e-728f-486b-bac5-584dae663d00" xmlns:ns4="0b2a588c-ef9f-440d-8448-1ef3bc9fd6fe" targetNamespace="http://schemas.microsoft.com/office/2006/metadata/properties" ma:root="true" ma:fieldsID="7346254b7db481f9530494ce3a37be96" ns3:_="" ns4:_="">
    <xsd:import namespace="9aad1c1e-728f-486b-bac5-584dae663d00"/>
    <xsd:import namespace="0b2a588c-ef9f-440d-8448-1ef3bc9fd6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d1c1e-728f-486b-bac5-584dae66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a588c-ef9f-440d-8448-1ef3bc9fd6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4ADD-0CB4-45BC-AECE-0FA4FC700794}">
  <ds:schemaRefs>
    <ds:schemaRef ds:uri="http://purl.org/dc/elements/1.1/"/>
    <ds:schemaRef ds:uri="http://purl.org/dc/terms/"/>
    <ds:schemaRef ds:uri="http://schemas.microsoft.com/office/2006/documentManagement/types"/>
    <ds:schemaRef ds:uri="0b2a588c-ef9f-440d-8448-1ef3bc9fd6f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9aad1c1e-728f-486b-bac5-584dae663d00"/>
    <ds:schemaRef ds:uri="http://purl.org/dc/dcmitype/"/>
  </ds:schemaRefs>
</ds:datastoreItem>
</file>

<file path=customXml/itemProps2.xml><?xml version="1.0" encoding="utf-8"?>
<ds:datastoreItem xmlns:ds="http://schemas.openxmlformats.org/officeDocument/2006/customXml" ds:itemID="{498DE269-6452-48C6-9BC5-6F9C65E19CEB}">
  <ds:schemaRefs>
    <ds:schemaRef ds:uri="http://schemas.microsoft.com/sharepoint/v3/contenttype/forms"/>
  </ds:schemaRefs>
</ds:datastoreItem>
</file>

<file path=customXml/itemProps3.xml><?xml version="1.0" encoding="utf-8"?>
<ds:datastoreItem xmlns:ds="http://schemas.openxmlformats.org/officeDocument/2006/customXml" ds:itemID="{D8661E71-A137-4D90-ADEC-5D05960CF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d1c1e-728f-486b-bac5-584dae663d00"/>
    <ds:schemaRef ds:uri="0b2a588c-ef9f-440d-8448-1ef3bc9fd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76047-5C01-4CDE-A1C3-8C151184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hcutts</dc:creator>
  <cp:lastModifiedBy>Headteacher</cp:lastModifiedBy>
  <cp:revision>2</cp:revision>
  <cp:lastPrinted>2019-05-13T13:15:00Z</cp:lastPrinted>
  <dcterms:created xsi:type="dcterms:W3CDTF">2023-07-04T13:48:00Z</dcterms:created>
  <dcterms:modified xsi:type="dcterms:W3CDTF">2023-07-04T13:48:00Z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0x0101004574A0E89C1D224BA4DE4DA4FC5CC6F6</vt:lpwstr>
  </property>
</Properties>
</file>