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F49C" w14:textId="77777777" w:rsidR="00600060" w:rsidRDefault="00600060" w:rsidP="00600060"/>
    <w:p w14:paraId="1D53E69B" w14:textId="77777777" w:rsidR="00600060" w:rsidRDefault="00600060" w:rsidP="00600060"/>
    <w:p w14:paraId="36C28B4C" w14:textId="77777777" w:rsidR="00600060" w:rsidRDefault="00600060" w:rsidP="00600060">
      <w:r>
        <w:rPr>
          <w:noProof/>
        </w:rPr>
        <w:drawing>
          <wp:anchor distT="0" distB="0" distL="114300" distR="114300" simplePos="0" relativeHeight="251658240" behindDoc="0" locked="0" layoutInCell="1" allowOverlap="1" wp14:anchorId="209DA9C4" wp14:editId="5B867DD2">
            <wp:simplePos x="0" y="0"/>
            <wp:positionH relativeFrom="margin">
              <wp:align>center</wp:align>
            </wp:positionH>
            <wp:positionV relativeFrom="paragraph">
              <wp:posOffset>72087</wp:posOffset>
            </wp:positionV>
            <wp:extent cx="3498850" cy="2814320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6A4EB" w14:textId="77777777" w:rsidR="00600060" w:rsidRDefault="00600060" w:rsidP="00600060"/>
    <w:p w14:paraId="5CD1C20E" w14:textId="77777777" w:rsidR="00600060" w:rsidRDefault="00600060" w:rsidP="00600060"/>
    <w:p w14:paraId="760E887F" w14:textId="77777777" w:rsidR="00600060" w:rsidRDefault="00600060" w:rsidP="00600060"/>
    <w:p w14:paraId="2697622E" w14:textId="77777777" w:rsidR="00600060" w:rsidRDefault="00600060" w:rsidP="00600060"/>
    <w:p w14:paraId="189E43DF" w14:textId="77777777" w:rsidR="00600060" w:rsidRDefault="00600060" w:rsidP="00600060"/>
    <w:p w14:paraId="0A9E8E98" w14:textId="77777777" w:rsidR="00600060" w:rsidRDefault="00600060" w:rsidP="00600060"/>
    <w:p w14:paraId="7FD102C1" w14:textId="77777777" w:rsidR="00600060" w:rsidRDefault="00600060" w:rsidP="00600060"/>
    <w:p w14:paraId="1063A665" w14:textId="77777777" w:rsidR="00600060" w:rsidRDefault="00600060" w:rsidP="00600060"/>
    <w:p w14:paraId="59F322F8" w14:textId="77777777" w:rsidR="00600060" w:rsidRDefault="00600060" w:rsidP="00600060"/>
    <w:p w14:paraId="5F91595C" w14:textId="77777777" w:rsidR="00600060" w:rsidRDefault="00600060" w:rsidP="00600060"/>
    <w:p w14:paraId="661E1362" w14:textId="77777777" w:rsidR="00600060" w:rsidRDefault="00600060" w:rsidP="00600060"/>
    <w:p w14:paraId="2ADA8533" w14:textId="77777777" w:rsidR="00600060" w:rsidRDefault="00600060" w:rsidP="00600060"/>
    <w:p w14:paraId="1C34ACE7" w14:textId="77777777" w:rsidR="00600060" w:rsidRPr="00600060" w:rsidRDefault="00600060" w:rsidP="00600060">
      <w:pPr>
        <w:jc w:val="center"/>
        <w:rPr>
          <w:b/>
          <w:sz w:val="72"/>
        </w:rPr>
      </w:pPr>
      <w:r w:rsidRPr="00600060">
        <w:rPr>
          <w:b/>
          <w:sz w:val="72"/>
        </w:rPr>
        <w:t>Governing Body Visits Policy</w:t>
      </w:r>
    </w:p>
    <w:p w14:paraId="2BD9D650" w14:textId="77777777" w:rsidR="00600060" w:rsidRPr="00600060" w:rsidRDefault="00600060" w:rsidP="00600060">
      <w:pPr>
        <w:jc w:val="center"/>
        <w:rPr>
          <w:b/>
          <w:sz w:val="72"/>
        </w:rPr>
      </w:pPr>
    </w:p>
    <w:p w14:paraId="5EFF7DF9" w14:textId="0D9A875F" w:rsidR="00600060" w:rsidRPr="00600060" w:rsidRDefault="00600060" w:rsidP="00600060">
      <w:pPr>
        <w:jc w:val="center"/>
        <w:rPr>
          <w:b/>
          <w:sz w:val="72"/>
        </w:rPr>
      </w:pPr>
      <w:r w:rsidRPr="00600060">
        <w:rPr>
          <w:b/>
          <w:sz w:val="72"/>
        </w:rPr>
        <w:t>October 202</w:t>
      </w:r>
      <w:r w:rsidR="00110C49">
        <w:rPr>
          <w:b/>
          <w:sz w:val="72"/>
        </w:rPr>
        <w:t>3</w:t>
      </w:r>
      <w:bookmarkStart w:id="0" w:name="_GoBack"/>
      <w:bookmarkEnd w:id="0"/>
    </w:p>
    <w:p w14:paraId="0A909B2B" w14:textId="77777777" w:rsidR="00600060" w:rsidRDefault="00600060" w:rsidP="00600060">
      <w:pPr>
        <w:rPr>
          <w:b/>
          <w:u w:val="single"/>
        </w:rPr>
      </w:pPr>
    </w:p>
    <w:p w14:paraId="689D6EB3" w14:textId="77777777" w:rsidR="00600060" w:rsidRDefault="00600060" w:rsidP="00600060">
      <w:pPr>
        <w:rPr>
          <w:b/>
          <w:u w:val="single"/>
        </w:rPr>
      </w:pPr>
    </w:p>
    <w:p w14:paraId="7AACBE10" w14:textId="77777777" w:rsidR="00600060" w:rsidRDefault="00600060" w:rsidP="00600060">
      <w:pPr>
        <w:rPr>
          <w:b/>
          <w:u w:val="single"/>
        </w:rPr>
      </w:pPr>
    </w:p>
    <w:p w14:paraId="50046160" w14:textId="77777777" w:rsidR="00600060" w:rsidRDefault="00600060" w:rsidP="00600060">
      <w:pPr>
        <w:rPr>
          <w:b/>
          <w:u w:val="single"/>
        </w:rPr>
      </w:pPr>
    </w:p>
    <w:p w14:paraId="53187990" w14:textId="77777777" w:rsidR="00600060" w:rsidRDefault="00600060" w:rsidP="00600060">
      <w:pPr>
        <w:rPr>
          <w:b/>
          <w:u w:val="single"/>
        </w:rPr>
      </w:pPr>
    </w:p>
    <w:p w14:paraId="6CFC7369" w14:textId="77777777" w:rsidR="00600060" w:rsidRDefault="00600060" w:rsidP="00600060">
      <w:pPr>
        <w:rPr>
          <w:b/>
          <w:u w:val="single"/>
        </w:rPr>
      </w:pPr>
    </w:p>
    <w:p w14:paraId="2BE464C7" w14:textId="77777777" w:rsidR="00600060" w:rsidRDefault="00600060" w:rsidP="00600060">
      <w:pPr>
        <w:rPr>
          <w:b/>
          <w:u w:val="single"/>
        </w:rPr>
      </w:pPr>
    </w:p>
    <w:p w14:paraId="73FAF3D7" w14:textId="77777777" w:rsidR="00600060" w:rsidRDefault="00600060" w:rsidP="00600060">
      <w:pPr>
        <w:rPr>
          <w:b/>
          <w:u w:val="single"/>
        </w:rPr>
      </w:pPr>
    </w:p>
    <w:p w14:paraId="7D697F3B" w14:textId="77777777" w:rsidR="00600060" w:rsidRDefault="00600060" w:rsidP="00600060">
      <w:pPr>
        <w:rPr>
          <w:b/>
          <w:u w:val="single"/>
        </w:rPr>
      </w:pPr>
    </w:p>
    <w:p w14:paraId="5342EBA6" w14:textId="77777777" w:rsidR="00600060" w:rsidRPr="00600060" w:rsidRDefault="00600060" w:rsidP="00600060">
      <w:pPr>
        <w:rPr>
          <w:b/>
          <w:u w:val="single"/>
        </w:rPr>
      </w:pPr>
      <w:r w:rsidRPr="00600060">
        <w:rPr>
          <w:b/>
          <w:u w:val="single"/>
        </w:rPr>
        <w:lastRenderedPageBreak/>
        <w:t>Aim of visits</w:t>
      </w:r>
    </w:p>
    <w:p w14:paraId="49572AD4" w14:textId="77777777" w:rsidR="00600060" w:rsidRDefault="00600060" w:rsidP="00600060">
      <w:r>
        <w:t>Through our programme of individual governor visits we aim to:</w:t>
      </w:r>
    </w:p>
    <w:p w14:paraId="3012D398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enable informed celebration of excellence in school</w:t>
      </w:r>
    </w:p>
    <w:p w14:paraId="5D4C3A1F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improve governors’ knowledge of the ethos of the school and their awareness of the work within the curriculum</w:t>
      </w:r>
    </w:p>
    <w:p w14:paraId="505E912D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assist the whole governing body to fulfil its statutory role with regard to monitoring and evaluation</w:t>
      </w:r>
    </w:p>
    <w:p w14:paraId="56F443FD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improve governor understanding of the needs of the school and the priorities for the school development plan</w:t>
      </w:r>
    </w:p>
    <w:p w14:paraId="73E1162D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 xml:space="preserve">monitor and evaluate the current school development plan especially in relation to curricular Issues </w:t>
      </w:r>
    </w:p>
    <w:p w14:paraId="1D1CB150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improve governor links with staff, pupils and parents</w:t>
      </w:r>
    </w:p>
    <w:p w14:paraId="70CB125E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 xml:space="preserve">help governors to be better able to support the school community </w:t>
      </w:r>
    </w:p>
    <w:p w14:paraId="398C84DA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We hope that, if possible, all governors will visit termly during the working day.</w:t>
      </w:r>
    </w:p>
    <w:p w14:paraId="5ED17DD4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All new governors are offered an introductory visit soon after their appointment as part of their induction programme.</w:t>
      </w:r>
    </w:p>
    <w:p w14:paraId="25D517AB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Governors are welcome to visit the school informally (but with prior notice).</w:t>
      </w:r>
    </w:p>
    <w:p w14:paraId="7AF9B2F0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Specific invitations are sent for some occasions.</w:t>
      </w:r>
    </w:p>
    <w:p w14:paraId="5852ADC0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Visits to talk with the head or curriculum coordinator can also be made by appointment.</w:t>
      </w:r>
    </w:p>
    <w:p w14:paraId="76E095A8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Governors receive copies of parents' newsletters which contain notice of events and they are most welcome to attend any of these.</w:t>
      </w:r>
    </w:p>
    <w:p w14:paraId="20DA585A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Most often, governors will make monitoring visits as part of their monitoring and evaluation role.</w:t>
      </w:r>
    </w:p>
    <w:p w14:paraId="737C3428" w14:textId="77777777" w:rsidR="00600060" w:rsidRPr="00600060" w:rsidRDefault="00600060" w:rsidP="00600060">
      <w:pPr>
        <w:rPr>
          <w:b/>
        </w:rPr>
      </w:pPr>
      <w:r w:rsidRPr="00600060">
        <w:rPr>
          <w:b/>
        </w:rPr>
        <w:t>Monitoring visits</w:t>
      </w:r>
    </w:p>
    <w:p w14:paraId="7EE9DCF6" w14:textId="77777777" w:rsidR="00600060" w:rsidRDefault="00600060" w:rsidP="00600060">
      <w:r>
        <w:t>Points of focus can include:</w:t>
      </w:r>
    </w:p>
    <w:p w14:paraId="6CCEC213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aspects of the school/subject development plan</w:t>
      </w:r>
    </w:p>
    <w:p w14:paraId="52F844B8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the responsibilities of the governing body with regard to specific issues e.g. Special Educational Needs, Health and Safety, Performance Management, Safeguarding Children</w:t>
      </w:r>
    </w:p>
    <w:p w14:paraId="19711D63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link governor roles</w:t>
      </w:r>
    </w:p>
    <w:p w14:paraId="238130F0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 xml:space="preserve">particular emphasis on </w:t>
      </w:r>
      <w:proofErr w:type="gramStart"/>
      <w:r>
        <w:t>one year</w:t>
      </w:r>
      <w:proofErr w:type="gramEnd"/>
      <w:r>
        <w:t xml:space="preserve"> group, or on one major aspect of the curriculum.</w:t>
      </w:r>
    </w:p>
    <w:p w14:paraId="2E3F3617" w14:textId="77777777" w:rsidR="00600060" w:rsidRDefault="00600060" w:rsidP="00600060">
      <w:pPr>
        <w:pStyle w:val="ListParagraph"/>
        <w:numPr>
          <w:ilvl w:val="0"/>
          <w:numId w:val="3"/>
        </w:numPr>
      </w:pPr>
      <w:r>
        <w:t>information-gathering for a project currently being undertaken</w:t>
      </w:r>
    </w:p>
    <w:p w14:paraId="4A0ACE19" w14:textId="77777777" w:rsidR="00600060" w:rsidRDefault="00600060" w:rsidP="00600060">
      <w:pPr>
        <w:pStyle w:val="ListParagraph"/>
        <w:numPr>
          <w:ilvl w:val="0"/>
          <w:numId w:val="4"/>
        </w:numPr>
      </w:pPr>
      <w:r>
        <w:t>What governor visits are NOT about:</w:t>
      </w:r>
    </w:p>
    <w:p w14:paraId="1B916256" w14:textId="77777777" w:rsidR="00600060" w:rsidRDefault="00600060" w:rsidP="00600060">
      <w:pPr>
        <w:pStyle w:val="ListParagraph"/>
        <w:numPr>
          <w:ilvl w:val="0"/>
          <w:numId w:val="4"/>
        </w:numPr>
      </w:pPr>
      <w:r>
        <w:t>making judgements about quality of teaching and operational management</w:t>
      </w:r>
    </w:p>
    <w:p w14:paraId="33763B22" w14:textId="77777777" w:rsidR="00600060" w:rsidRDefault="00600060" w:rsidP="00600060">
      <w:pPr>
        <w:pStyle w:val="ListParagraph"/>
        <w:numPr>
          <w:ilvl w:val="0"/>
          <w:numId w:val="4"/>
        </w:numPr>
      </w:pPr>
      <w:r>
        <w:t>checking the progress of own children</w:t>
      </w:r>
    </w:p>
    <w:p w14:paraId="59C7628A" w14:textId="77777777" w:rsidR="00600060" w:rsidRDefault="00600060" w:rsidP="00600060">
      <w:pPr>
        <w:pStyle w:val="ListParagraph"/>
        <w:numPr>
          <w:ilvl w:val="0"/>
          <w:numId w:val="4"/>
        </w:numPr>
      </w:pPr>
      <w:r>
        <w:t>pursuing personal agendas</w:t>
      </w:r>
    </w:p>
    <w:p w14:paraId="511C2425" w14:textId="77777777" w:rsidR="00600060" w:rsidRDefault="00600060" w:rsidP="00600060">
      <w:pPr>
        <w:pStyle w:val="ListParagraph"/>
        <w:numPr>
          <w:ilvl w:val="0"/>
          <w:numId w:val="4"/>
        </w:numPr>
      </w:pPr>
      <w:r>
        <w:t>monopolising teachers’ time</w:t>
      </w:r>
    </w:p>
    <w:p w14:paraId="3FA37B61" w14:textId="77777777" w:rsidR="00600060" w:rsidRDefault="00600060" w:rsidP="00600060">
      <w:pPr>
        <w:pStyle w:val="ListParagraph"/>
        <w:numPr>
          <w:ilvl w:val="0"/>
          <w:numId w:val="4"/>
        </w:numPr>
      </w:pPr>
      <w:r>
        <w:t>arriving with inflexible preconceived ideas</w:t>
      </w:r>
    </w:p>
    <w:p w14:paraId="7DC10D34" w14:textId="77777777" w:rsidR="00600060" w:rsidRDefault="00600060" w:rsidP="00600060">
      <w:pPr>
        <w:pStyle w:val="ListParagraph"/>
        <w:numPr>
          <w:ilvl w:val="0"/>
          <w:numId w:val="4"/>
        </w:numPr>
      </w:pPr>
      <w:r>
        <w:t>interrupting or giving ideas or suggestions.</w:t>
      </w:r>
    </w:p>
    <w:p w14:paraId="72248357" w14:textId="77777777" w:rsidR="00600060" w:rsidRPr="00600060" w:rsidRDefault="00600060" w:rsidP="00600060">
      <w:pPr>
        <w:rPr>
          <w:b/>
        </w:rPr>
      </w:pPr>
      <w:r w:rsidRPr="00600060">
        <w:rPr>
          <w:b/>
        </w:rPr>
        <w:t>Protocol</w:t>
      </w:r>
    </w:p>
    <w:p w14:paraId="7DCF9FC1" w14:textId="77777777" w:rsidR="00600060" w:rsidRDefault="00600060" w:rsidP="00600060">
      <w:r>
        <w:t>Child protection is taken very seriously in our school. Governors should never be left on their own</w:t>
      </w:r>
    </w:p>
    <w:p w14:paraId="2130B8C2" w14:textId="77777777" w:rsidR="00600060" w:rsidRDefault="00600060" w:rsidP="00600060">
      <w:r>
        <w:t>with children and must avoid putting themselves in a vulnerable situation e.g. talking with a child</w:t>
      </w:r>
    </w:p>
    <w:p w14:paraId="652CB7E0" w14:textId="77777777" w:rsidR="00600060" w:rsidRDefault="00600060" w:rsidP="00600060">
      <w:r>
        <w:t>on your own and out of sight in a classroom quiet area; or walking into an area where children are</w:t>
      </w:r>
    </w:p>
    <w:p w14:paraId="7F96FE90" w14:textId="77777777" w:rsidR="00600060" w:rsidRDefault="00600060" w:rsidP="00600060">
      <w:r>
        <w:lastRenderedPageBreak/>
        <w:t>changing. If governors become regular helpers in school, they will be required to complete</w:t>
      </w:r>
    </w:p>
    <w:p w14:paraId="5EB0D39F" w14:textId="77777777" w:rsidR="00600060" w:rsidRDefault="00600060" w:rsidP="00600060">
      <w:r>
        <w:t xml:space="preserve">appropriate police </w:t>
      </w:r>
      <w:proofErr w:type="gramStart"/>
      <w:r>
        <w:t>checks</w:t>
      </w:r>
      <w:proofErr w:type="gramEnd"/>
      <w:r>
        <w:t xml:space="preserve"> as with any other helper working in school.</w:t>
      </w:r>
    </w:p>
    <w:p w14:paraId="40B35799" w14:textId="77777777" w:rsidR="00600060" w:rsidRDefault="00600060" w:rsidP="00600060">
      <w:r>
        <w:t>Governors should at all times be aware of the confidentiality of what they see or hear.</w:t>
      </w:r>
    </w:p>
    <w:p w14:paraId="3B346472" w14:textId="77777777" w:rsidR="00600060" w:rsidRDefault="00600060" w:rsidP="00600060">
      <w:r>
        <w:t>In the unlikely event of governors observing something which gives them serious cause for</w:t>
      </w:r>
    </w:p>
    <w:p w14:paraId="63FE376A" w14:textId="77777777" w:rsidR="00600060" w:rsidRDefault="00600060" w:rsidP="00600060">
      <w:r>
        <w:t>concern, they should take the matter up as soon as possible with the headteacher.</w:t>
      </w:r>
    </w:p>
    <w:p w14:paraId="2AA0BAB8" w14:textId="77777777" w:rsidR="00600060" w:rsidRDefault="00600060" w:rsidP="00600060">
      <w:r>
        <w:t>Governors should remember that they are role models, and observe common courtesies at all</w:t>
      </w:r>
    </w:p>
    <w:p w14:paraId="7327FD2E" w14:textId="77777777" w:rsidR="00600060" w:rsidRDefault="00600060" w:rsidP="00600060">
      <w:r>
        <w:t>times.</w:t>
      </w:r>
    </w:p>
    <w:p w14:paraId="6028D3D5" w14:textId="77777777" w:rsidR="00600060" w:rsidRPr="00600060" w:rsidRDefault="00600060" w:rsidP="00600060">
      <w:pPr>
        <w:rPr>
          <w:b/>
        </w:rPr>
      </w:pPr>
      <w:r w:rsidRPr="00600060">
        <w:rPr>
          <w:b/>
        </w:rPr>
        <w:t>Format for visits</w:t>
      </w:r>
    </w:p>
    <w:p w14:paraId="1953719E" w14:textId="77777777" w:rsidR="00600060" w:rsidRDefault="00600060" w:rsidP="00600060">
      <w:r>
        <w:t>1. Arrange a visit with the headteacher and/or the appropriate curriculum leader.</w:t>
      </w:r>
    </w:p>
    <w:p w14:paraId="313A68B5" w14:textId="77777777" w:rsidR="00600060" w:rsidRDefault="00600060" w:rsidP="00600060">
      <w:r>
        <w:t>2. Agree the aim of the visit and arrangements for it in advance. Ensure that the headteacher</w:t>
      </w:r>
    </w:p>
    <w:p w14:paraId="28CFA4F9" w14:textId="77777777" w:rsidR="00600060" w:rsidRDefault="00600060" w:rsidP="00600060">
      <w:r>
        <w:t>is aware of the details of the visit.</w:t>
      </w:r>
    </w:p>
    <w:p w14:paraId="40F8A74B" w14:textId="77777777" w:rsidR="00600060" w:rsidRDefault="00600060" w:rsidP="00600060">
      <w:r>
        <w:t>3. Report to Reception on arrival and obtain a visitors’ badge.</w:t>
      </w:r>
    </w:p>
    <w:p w14:paraId="1E36C2FD" w14:textId="77777777" w:rsidR="00600060" w:rsidRPr="00600060" w:rsidRDefault="00600060" w:rsidP="00600060">
      <w:pPr>
        <w:rPr>
          <w:b/>
        </w:rPr>
      </w:pPr>
      <w:r w:rsidRPr="00600060">
        <w:rPr>
          <w:b/>
        </w:rPr>
        <w:t>The visit</w:t>
      </w:r>
    </w:p>
    <w:p w14:paraId="35E3161D" w14:textId="77777777" w:rsidR="00600060" w:rsidRDefault="00600060" w:rsidP="00600060">
      <w:r>
        <w:t>Visits may take place in the classroom, and staff will have been consulted about the date and</w:t>
      </w:r>
    </w:p>
    <w:p w14:paraId="63D424D5" w14:textId="77777777" w:rsidR="00600060" w:rsidRDefault="00600060" w:rsidP="00600060">
      <w:r>
        <w:t>purpose of the visit. This will have enabled them to prepare any information related to the focus of</w:t>
      </w:r>
    </w:p>
    <w:p w14:paraId="5C95F876" w14:textId="77777777" w:rsidR="00600060" w:rsidRDefault="00600060" w:rsidP="00600060">
      <w:r>
        <w:t>the visit and to set up a programme for the governor.</w:t>
      </w:r>
    </w:p>
    <w:p w14:paraId="0069B517" w14:textId="77777777" w:rsidR="00600060" w:rsidRPr="00600060" w:rsidRDefault="00600060" w:rsidP="00600060">
      <w:pPr>
        <w:rPr>
          <w:b/>
        </w:rPr>
      </w:pPr>
      <w:r w:rsidRPr="00600060">
        <w:rPr>
          <w:b/>
        </w:rPr>
        <w:t>Reporting back</w:t>
      </w:r>
    </w:p>
    <w:p w14:paraId="7254EE3F" w14:textId="77777777" w:rsidR="00600060" w:rsidRDefault="00600060" w:rsidP="00600060">
      <w:r>
        <w:t>Governors will record their visits and observations (non-judgementally) in a written report for</w:t>
      </w:r>
    </w:p>
    <w:p w14:paraId="3F44DE40" w14:textId="77777777" w:rsidR="00600060" w:rsidRDefault="00600060" w:rsidP="00600060">
      <w:r>
        <w:t>consideration at the next meeting of the governing body (or appropriate committee). This school</w:t>
      </w:r>
    </w:p>
    <w:p w14:paraId="500F0CC0" w14:textId="77777777" w:rsidR="00600060" w:rsidRDefault="00600060" w:rsidP="00600060">
      <w:r>
        <w:t>uses a pro forma (see attached) for each governor visit.</w:t>
      </w:r>
    </w:p>
    <w:p w14:paraId="6C68F0DF" w14:textId="77777777" w:rsidR="00600060" w:rsidRDefault="00600060" w:rsidP="00600060">
      <w:proofErr w:type="gramStart"/>
      <w:r>
        <w:t>Alternatively</w:t>
      </w:r>
      <w:proofErr w:type="gramEnd"/>
      <w:r>
        <w:t xml:space="preserve"> a verbal report can be made, which will be recorded by the clerk.</w:t>
      </w:r>
    </w:p>
    <w:p w14:paraId="10ED9406" w14:textId="77777777" w:rsidR="00600060" w:rsidRPr="00600060" w:rsidRDefault="00600060" w:rsidP="00600060">
      <w:pPr>
        <w:rPr>
          <w:b/>
        </w:rPr>
      </w:pPr>
      <w:r w:rsidRPr="00600060">
        <w:rPr>
          <w:b/>
        </w:rPr>
        <w:t>Code of Conduct for Visits</w:t>
      </w:r>
    </w:p>
    <w:p w14:paraId="05546B25" w14:textId="77777777" w:rsidR="00600060" w:rsidRDefault="00600060" w:rsidP="00600060">
      <w:r>
        <w:t>• Governors will undertake appropriate training/guidance prior to visiting</w:t>
      </w:r>
    </w:p>
    <w:p w14:paraId="129F306D" w14:textId="77777777" w:rsidR="00600060" w:rsidRDefault="00600060" w:rsidP="00600060">
      <w:r>
        <w:t>• Governors will adhere to the policies of the school</w:t>
      </w:r>
    </w:p>
    <w:p w14:paraId="0011921B" w14:textId="77777777" w:rsidR="00600060" w:rsidRDefault="00600060" w:rsidP="00600060">
      <w:r>
        <w:t>• Formal visits will be part of an agreed plan and timings mutually agreed</w:t>
      </w:r>
    </w:p>
    <w:p w14:paraId="3D1EB461" w14:textId="77777777" w:rsidR="00600060" w:rsidRDefault="00600060" w:rsidP="00600060">
      <w:r>
        <w:t>• Visits will be agreed with the Head</w:t>
      </w:r>
    </w:p>
    <w:p w14:paraId="5DFACB46" w14:textId="77777777" w:rsidR="00600060" w:rsidRDefault="00600060" w:rsidP="00600060">
      <w:r>
        <w:t>• Visits will be undertaken in the spirit of collaboration</w:t>
      </w:r>
    </w:p>
    <w:p w14:paraId="79552254" w14:textId="77777777" w:rsidR="00600060" w:rsidRDefault="00600060" w:rsidP="00600060">
      <w:r>
        <w:t>• Staff will understand why governors are visiting</w:t>
      </w:r>
    </w:p>
    <w:p w14:paraId="5212F1EA" w14:textId="77777777" w:rsidR="00600060" w:rsidRDefault="00600060" w:rsidP="00600060">
      <w:r>
        <w:t>• Governors will be guided by staff during visits, in terms of participation</w:t>
      </w:r>
    </w:p>
    <w:p w14:paraId="3BD79286" w14:textId="77777777" w:rsidR="00600060" w:rsidRDefault="00600060" w:rsidP="00600060">
      <w:r>
        <w:t>• Any safeguarding issues will automatically be reported to the designated person</w:t>
      </w:r>
    </w:p>
    <w:p w14:paraId="581CE376" w14:textId="77777777" w:rsidR="00600060" w:rsidRDefault="00600060" w:rsidP="00600060">
      <w:r>
        <w:t>• Governors will only act within corporate guidelines</w:t>
      </w:r>
    </w:p>
    <w:p w14:paraId="674F1C54" w14:textId="77777777" w:rsidR="00600060" w:rsidRDefault="00600060" w:rsidP="00600060">
      <w:r>
        <w:t>• All written reports will be available to staff</w:t>
      </w:r>
    </w:p>
    <w:p w14:paraId="60FEA306" w14:textId="77777777" w:rsidR="00600060" w:rsidRDefault="00600060" w:rsidP="00600060">
      <w:r>
        <w:t>• Governors will observe appropriate confidentialities</w:t>
      </w:r>
    </w:p>
    <w:p w14:paraId="23C0F539" w14:textId="77777777" w:rsidR="00D83E00" w:rsidRDefault="00600060" w:rsidP="00600060">
      <w:r>
        <w:t>• Governors will feedback as required to the Governing body</w:t>
      </w:r>
    </w:p>
    <w:sectPr w:rsidR="00D83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2B36"/>
    <w:multiLevelType w:val="hybridMultilevel"/>
    <w:tmpl w:val="C124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00BF"/>
    <w:multiLevelType w:val="hybridMultilevel"/>
    <w:tmpl w:val="2B0611AC"/>
    <w:lvl w:ilvl="0" w:tplc="0382E7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E4D87"/>
    <w:multiLevelType w:val="hybridMultilevel"/>
    <w:tmpl w:val="8BD2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F3AF9"/>
    <w:multiLevelType w:val="hybridMultilevel"/>
    <w:tmpl w:val="2B28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60"/>
    <w:rsid w:val="00110C49"/>
    <w:rsid w:val="00600060"/>
    <w:rsid w:val="00D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E586"/>
  <w15:chartTrackingRefBased/>
  <w15:docId w15:val="{58192282-5F5C-4B79-B239-326D99D2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4A0E89C1D224BA4DE4DA4FC5CC6F6" ma:contentTypeVersion="13" ma:contentTypeDescription="Create a new document." ma:contentTypeScope="" ma:versionID="8cb14b6ec41a6cb11cd4d36a0583d206">
  <xsd:schema xmlns:xsd="http://www.w3.org/2001/XMLSchema" xmlns:xs="http://www.w3.org/2001/XMLSchema" xmlns:p="http://schemas.microsoft.com/office/2006/metadata/properties" xmlns:ns3="9aad1c1e-728f-486b-bac5-584dae663d00" xmlns:ns4="0b2a588c-ef9f-440d-8448-1ef3bc9fd6fe" targetNamespace="http://schemas.microsoft.com/office/2006/metadata/properties" ma:root="true" ma:fieldsID="d58f7390cb131fd7947c15942f825fa5" ns3:_="" ns4:_="">
    <xsd:import namespace="9aad1c1e-728f-486b-bac5-584dae663d00"/>
    <xsd:import namespace="0b2a588c-ef9f-440d-8448-1ef3bc9fd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d1c1e-728f-486b-bac5-584dae66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a588c-ef9f-440d-8448-1ef3bc9fd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91DF7-4613-4132-94CA-2BC0F19DF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07E8-6F65-4F54-B065-5554C1BC2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d1c1e-728f-486b-bac5-584dae663d00"/>
    <ds:schemaRef ds:uri="0b2a588c-ef9f-440d-8448-1ef3bc9f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8DFD5-491F-449C-A4BC-BA9E281FBC0D}">
  <ds:schemaRefs>
    <ds:schemaRef ds:uri="http://schemas.openxmlformats.org/package/2006/metadata/core-properties"/>
    <ds:schemaRef ds:uri="0b2a588c-ef9f-440d-8448-1ef3bc9fd6f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9aad1c1e-728f-486b-bac5-584dae663d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Headteacher</cp:lastModifiedBy>
  <cp:revision>2</cp:revision>
  <cp:lastPrinted>2022-10-31T12:53:00Z</cp:lastPrinted>
  <dcterms:created xsi:type="dcterms:W3CDTF">2023-10-12T12:12:00Z</dcterms:created>
  <dcterms:modified xsi:type="dcterms:W3CDTF">2023-10-12T12:12:00Z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0x0101004574A0E89C1D224BA4DE4DA4FC5CC6F6</vt:lpwstr>
  </property>
</Properties>
</file>